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9C" w:rsidRPr="00BA059C" w:rsidRDefault="00BA059C" w:rsidP="00BA059C">
      <w:pPr>
        <w:autoSpaceDE w:val="0"/>
        <w:autoSpaceDN w:val="0"/>
        <w:adjustRightInd w:val="0"/>
        <w:spacing w:after="0" w:line="240" w:lineRule="auto"/>
        <w:jc w:val="right"/>
        <w:rPr>
          <w:rFonts w:ascii="Times New Roman" w:hAnsi="Times New Roman"/>
          <w:sz w:val="28"/>
          <w:szCs w:val="28"/>
          <w:lang w:eastAsia="ru-RU"/>
        </w:rPr>
      </w:pPr>
      <w:r w:rsidRPr="00BA059C">
        <w:rPr>
          <w:rFonts w:ascii="Times New Roman" w:hAnsi="Times New Roman"/>
          <w:sz w:val="24"/>
          <w:szCs w:val="24"/>
          <w:lang w:eastAsia="ru-RU"/>
        </w:rPr>
        <w:tab/>
      </w:r>
      <w:r w:rsidRPr="00BA059C">
        <w:rPr>
          <w:rFonts w:ascii="Times New Roman" w:hAnsi="Times New Roman"/>
          <w:sz w:val="28"/>
          <w:szCs w:val="28"/>
          <w:lang w:eastAsia="ru-RU"/>
        </w:rPr>
        <w:t>Проект</w:t>
      </w:r>
    </w:p>
    <w:p w:rsidR="00BA059C" w:rsidRPr="00BA059C" w:rsidRDefault="00BA059C" w:rsidP="00BA059C">
      <w:pPr>
        <w:autoSpaceDE w:val="0"/>
        <w:autoSpaceDN w:val="0"/>
        <w:adjustRightInd w:val="0"/>
        <w:spacing w:after="0" w:line="240" w:lineRule="auto"/>
        <w:jc w:val="center"/>
        <w:outlineLvl w:val="0"/>
        <w:rPr>
          <w:rFonts w:ascii="Times New Roman" w:hAnsi="Times New Roman"/>
          <w:b/>
          <w:bCs/>
          <w:sz w:val="28"/>
          <w:szCs w:val="28"/>
          <w:lang w:eastAsia="ru-RU"/>
        </w:rPr>
      </w:pPr>
    </w:p>
    <w:p w:rsidR="00BA059C" w:rsidRPr="00BA059C" w:rsidRDefault="00BA059C" w:rsidP="00BA059C">
      <w:pPr>
        <w:autoSpaceDE w:val="0"/>
        <w:autoSpaceDN w:val="0"/>
        <w:adjustRightInd w:val="0"/>
        <w:spacing w:after="0" w:line="240" w:lineRule="auto"/>
        <w:jc w:val="center"/>
        <w:outlineLvl w:val="0"/>
        <w:rPr>
          <w:rFonts w:ascii="Times New Roman" w:hAnsi="Times New Roman"/>
          <w:b/>
          <w:bCs/>
          <w:sz w:val="32"/>
          <w:szCs w:val="32"/>
          <w:lang w:eastAsia="ru-RU"/>
        </w:rPr>
      </w:pPr>
      <w:r w:rsidRPr="00BA059C">
        <w:rPr>
          <w:rFonts w:ascii="Times New Roman" w:hAnsi="Times New Roman"/>
          <w:b/>
          <w:bCs/>
          <w:sz w:val="32"/>
          <w:szCs w:val="32"/>
          <w:lang w:eastAsia="ru-RU"/>
        </w:rPr>
        <w:t>ПРАВИТЕЛЬСТВО РОССИЙСКОЙ ФЕДЕРАЦИИ</w:t>
      </w:r>
    </w:p>
    <w:p w:rsidR="00BA059C" w:rsidRPr="00BA059C" w:rsidRDefault="00BA059C" w:rsidP="00BA059C">
      <w:pPr>
        <w:autoSpaceDE w:val="0"/>
        <w:autoSpaceDN w:val="0"/>
        <w:adjustRightInd w:val="0"/>
        <w:spacing w:after="0" w:line="240" w:lineRule="auto"/>
        <w:jc w:val="center"/>
        <w:outlineLvl w:val="0"/>
        <w:rPr>
          <w:rFonts w:ascii="Times New Roman" w:hAnsi="Times New Roman"/>
          <w:b/>
          <w:bCs/>
          <w:sz w:val="28"/>
          <w:szCs w:val="28"/>
          <w:lang w:eastAsia="ru-RU"/>
        </w:rPr>
      </w:pPr>
    </w:p>
    <w:p w:rsidR="00BA059C" w:rsidRPr="00BA059C" w:rsidRDefault="00BA059C" w:rsidP="00BA059C">
      <w:pPr>
        <w:autoSpaceDE w:val="0"/>
        <w:autoSpaceDN w:val="0"/>
        <w:adjustRightInd w:val="0"/>
        <w:spacing w:after="0" w:line="240" w:lineRule="auto"/>
        <w:jc w:val="center"/>
        <w:rPr>
          <w:rFonts w:ascii="Times New Roman" w:hAnsi="Times New Roman"/>
          <w:b/>
          <w:bCs/>
          <w:sz w:val="28"/>
          <w:szCs w:val="28"/>
          <w:lang w:eastAsia="ru-RU"/>
        </w:rPr>
      </w:pPr>
    </w:p>
    <w:p w:rsidR="00BA059C" w:rsidRPr="00BA059C" w:rsidRDefault="00BA059C" w:rsidP="00BA059C">
      <w:pPr>
        <w:autoSpaceDE w:val="0"/>
        <w:autoSpaceDN w:val="0"/>
        <w:adjustRightInd w:val="0"/>
        <w:spacing w:after="0" w:line="240" w:lineRule="auto"/>
        <w:jc w:val="center"/>
        <w:rPr>
          <w:rFonts w:ascii="Times New Roman" w:hAnsi="Times New Roman"/>
          <w:b/>
          <w:bCs/>
          <w:sz w:val="28"/>
          <w:szCs w:val="28"/>
          <w:lang w:eastAsia="ru-RU"/>
        </w:rPr>
      </w:pPr>
      <w:proofErr w:type="gramStart"/>
      <w:r w:rsidRPr="00BA059C">
        <w:rPr>
          <w:rFonts w:ascii="Times New Roman" w:hAnsi="Times New Roman"/>
          <w:b/>
          <w:bCs/>
          <w:sz w:val="28"/>
          <w:szCs w:val="28"/>
          <w:lang w:eastAsia="ru-RU"/>
        </w:rPr>
        <w:t>П</w:t>
      </w:r>
      <w:proofErr w:type="gramEnd"/>
      <w:r w:rsidRPr="00BA059C">
        <w:rPr>
          <w:rFonts w:ascii="Times New Roman" w:hAnsi="Times New Roman"/>
          <w:b/>
          <w:bCs/>
          <w:sz w:val="28"/>
          <w:szCs w:val="28"/>
          <w:lang w:eastAsia="ru-RU"/>
        </w:rPr>
        <w:t xml:space="preserve"> О С Т А Н О В Л Е Н И Е</w:t>
      </w:r>
    </w:p>
    <w:p w:rsidR="00BA059C" w:rsidRPr="00BA059C" w:rsidRDefault="00BA059C" w:rsidP="00BA059C">
      <w:pPr>
        <w:autoSpaceDE w:val="0"/>
        <w:autoSpaceDN w:val="0"/>
        <w:adjustRightInd w:val="0"/>
        <w:spacing w:after="0" w:line="240" w:lineRule="auto"/>
        <w:jc w:val="both"/>
        <w:rPr>
          <w:rFonts w:ascii="Times New Roman" w:hAnsi="Times New Roman"/>
          <w:b/>
          <w:bCs/>
          <w:sz w:val="28"/>
          <w:szCs w:val="28"/>
          <w:lang w:eastAsia="ru-RU"/>
        </w:rPr>
      </w:pPr>
    </w:p>
    <w:p w:rsidR="00BA059C" w:rsidRPr="00BA059C" w:rsidRDefault="00BA059C" w:rsidP="00BA059C">
      <w:pPr>
        <w:autoSpaceDE w:val="0"/>
        <w:autoSpaceDN w:val="0"/>
        <w:adjustRightInd w:val="0"/>
        <w:spacing w:after="0" w:line="240" w:lineRule="auto"/>
        <w:jc w:val="both"/>
        <w:rPr>
          <w:rFonts w:ascii="Times New Roman" w:hAnsi="Times New Roman"/>
          <w:b/>
          <w:bCs/>
          <w:sz w:val="28"/>
          <w:szCs w:val="28"/>
          <w:lang w:eastAsia="ru-RU"/>
        </w:rPr>
      </w:pPr>
    </w:p>
    <w:p w:rsidR="00BA059C" w:rsidRPr="00BA059C" w:rsidRDefault="00BA059C" w:rsidP="00BA059C">
      <w:pPr>
        <w:autoSpaceDE w:val="0"/>
        <w:autoSpaceDN w:val="0"/>
        <w:adjustRightInd w:val="0"/>
        <w:spacing w:after="0" w:line="240" w:lineRule="auto"/>
        <w:jc w:val="center"/>
        <w:rPr>
          <w:rFonts w:ascii="Times New Roman" w:hAnsi="Times New Roman"/>
          <w:b/>
          <w:bCs/>
          <w:sz w:val="28"/>
          <w:szCs w:val="28"/>
          <w:lang w:eastAsia="ru-RU"/>
        </w:rPr>
      </w:pPr>
      <w:r w:rsidRPr="00BA059C">
        <w:rPr>
          <w:rFonts w:ascii="Times New Roman" w:hAnsi="Times New Roman"/>
          <w:b/>
          <w:bCs/>
          <w:sz w:val="28"/>
          <w:szCs w:val="28"/>
          <w:lang w:eastAsia="ru-RU"/>
        </w:rPr>
        <w:t xml:space="preserve">от </w:t>
      </w:r>
      <w:r w:rsidRPr="00BA059C">
        <w:rPr>
          <w:rFonts w:ascii="Times New Roman" w:hAnsi="Times New Roman"/>
          <w:sz w:val="28"/>
          <w:szCs w:val="28"/>
          <w:lang w:eastAsia="ru-RU"/>
        </w:rPr>
        <w:t>"</w:t>
      </w:r>
      <w:r w:rsidRPr="00BA059C">
        <w:rPr>
          <w:rFonts w:ascii="Times New Roman" w:hAnsi="Times New Roman"/>
          <w:b/>
          <w:bCs/>
          <w:sz w:val="28"/>
          <w:szCs w:val="28"/>
          <w:lang w:eastAsia="ru-RU"/>
        </w:rPr>
        <w:t>_____</w:t>
      </w:r>
      <w:r w:rsidRPr="00BA059C">
        <w:rPr>
          <w:rFonts w:ascii="Times New Roman" w:hAnsi="Times New Roman"/>
          <w:sz w:val="28"/>
          <w:szCs w:val="28"/>
          <w:lang w:eastAsia="ru-RU"/>
        </w:rPr>
        <w:t>"</w:t>
      </w:r>
      <w:r w:rsidRPr="00BA059C">
        <w:rPr>
          <w:rFonts w:ascii="Times New Roman" w:hAnsi="Times New Roman"/>
          <w:b/>
          <w:bCs/>
          <w:sz w:val="28"/>
          <w:szCs w:val="28"/>
          <w:lang w:eastAsia="ru-RU"/>
        </w:rPr>
        <w:t>_________________________</w:t>
      </w:r>
      <w:proofErr w:type="gramStart"/>
      <w:r w:rsidRPr="00BA059C">
        <w:rPr>
          <w:rFonts w:ascii="Times New Roman" w:hAnsi="Times New Roman"/>
          <w:b/>
          <w:bCs/>
          <w:sz w:val="28"/>
          <w:szCs w:val="28"/>
          <w:lang w:eastAsia="ru-RU"/>
        </w:rPr>
        <w:t>г</w:t>
      </w:r>
      <w:proofErr w:type="gramEnd"/>
      <w:r w:rsidRPr="00BA059C">
        <w:rPr>
          <w:rFonts w:ascii="Times New Roman" w:hAnsi="Times New Roman"/>
          <w:b/>
          <w:bCs/>
          <w:sz w:val="28"/>
          <w:szCs w:val="28"/>
          <w:lang w:eastAsia="ru-RU"/>
        </w:rPr>
        <w:t>.  №______</w:t>
      </w:r>
    </w:p>
    <w:p w:rsidR="00BA059C" w:rsidRPr="00BA059C" w:rsidRDefault="00BA059C" w:rsidP="00BA059C">
      <w:pPr>
        <w:autoSpaceDE w:val="0"/>
        <w:autoSpaceDN w:val="0"/>
        <w:adjustRightInd w:val="0"/>
        <w:spacing w:after="0" w:line="240" w:lineRule="auto"/>
        <w:jc w:val="both"/>
        <w:rPr>
          <w:rFonts w:ascii="Times New Roman" w:hAnsi="Times New Roman"/>
          <w:b/>
          <w:bCs/>
          <w:sz w:val="24"/>
          <w:szCs w:val="24"/>
          <w:lang w:eastAsia="ru-RU"/>
        </w:rPr>
      </w:pPr>
    </w:p>
    <w:p w:rsidR="00BA059C" w:rsidRPr="00BA059C" w:rsidRDefault="00BA059C" w:rsidP="00BA059C">
      <w:pPr>
        <w:autoSpaceDE w:val="0"/>
        <w:autoSpaceDN w:val="0"/>
        <w:adjustRightInd w:val="0"/>
        <w:spacing w:after="0" w:line="240" w:lineRule="auto"/>
        <w:jc w:val="both"/>
        <w:rPr>
          <w:rFonts w:ascii="Times New Roman" w:hAnsi="Times New Roman"/>
          <w:b/>
          <w:bCs/>
          <w:sz w:val="24"/>
          <w:szCs w:val="24"/>
          <w:lang w:eastAsia="ru-RU"/>
        </w:rPr>
      </w:pPr>
    </w:p>
    <w:p w:rsidR="00BA059C" w:rsidRPr="00BA059C" w:rsidRDefault="00BA059C" w:rsidP="00BA059C">
      <w:pPr>
        <w:autoSpaceDE w:val="0"/>
        <w:autoSpaceDN w:val="0"/>
        <w:adjustRightInd w:val="0"/>
        <w:spacing w:after="0" w:line="240" w:lineRule="auto"/>
        <w:jc w:val="center"/>
        <w:rPr>
          <w:rFonts w:ascii="Times New Roman" w:hAnsi="Times New Roman"/>
          <w:b/>
          <w:bCs/>
          <w:sz w:val="24"/>
          <w:szCs w:val="24"/>
          <w:lang w:eastAsia="ru-RU"/>
        </w:rPr>
      </w:pPr>
      <w:r w:rsidRPr="00BA059C">
        <w:rPr>
          <w:rFonts w:ascii="Times New Roman" w:hAnsi="Times New Roman"/>
          <w:b/>
          <w:bCs/>
          <w:sz w:val="24"/>
          <w:szCs w:val="24"/>
          <w:lang w:eastAsia="ru-RU"/>
        </w:rPr>
        <w:t>МОСКВА</w:t>
      </w:r>
    </w:p>
    <w:p w:rsidR="00BA059C" w:rsidRPr="00BA059C" w:rsidRDefault="00BA059C" w:rsidP="00BA059C">
      <w:pPr>
        <w:autoSpaceDE w:val="0"/>
        <w:autoSpaceDN w:val="0"/>
        <w:adjustRightInd w:val="0"/>
        <w:spacing w:after="0" w:line="240" w:lineRule="auto"/>
        <w:jc w:val="center"/>
        <w:rPr>
          <w:rFonts w:ascii="Times New Roman" w:hAnsi="Times New Roman"/>
          <w:b/>
          <w:bCs/>
          <w:sz w:val="24"/>
          <w:szCs w:val="24"/>
          <w:lang w:eastAsia="ru-RU"/>
        </w:rPr>
      </w:pPr>
    </w:p>
    <w:p w:rsidR="00BA059C" w:rsidRPr="00BA059C" w:rsidRDefault="00BA059C" w:rsidP="00BA059C">
      <w:pPr>
        <w:autoSpaceDE w:val="0"/>
        <w:autoSpaceDN w:val="0"/>
        <w:adjustRightInd w:val="0"/>
        <w:spacing w:after="0" w:line="240" w:lineRule="auto"/>
        <w:jc w:val="center"/>
        <w:rPr>
          <w:rFonts w:ascii="Times New Roman" w:hAnsi="Times New Roman"/>
          <w:b/>
          <w:bCs/>
          <w:sz w:val="24"/>
          <w:szCs w:val="24"/>
          <w:lang w:eastAsia="ru-RU"/>
        </w:rPr>
      </w:pPr>
    </w:p>
    <w:p w:rsidR="00BA059C" w:rsidRPr="00BA059C" w:rsidRDefault="00BA059C" w:rsidP="00BA059C">
      <w:pPr>
        <w:autoSpaceDE w:val="0"/>
        <w:autoSpaceDN w:val="0"/>
        <w:adjustRightInd w:val="0"/>
        <w:spacing w:after="0" w:line="360" w:lineRule="atLeast"/>
        <w:jc w:val="center"/>
        <w:rPr>
          <w:rFonts w:ascii="Times New Roman" w:hAnsi="Times New Roman"/>
          <w:b/>
          <w:bCs/>
          <w:sz w:val="28"/>
          <w:szCs w:val="28"/>
          <w:lang w:eastAsia="ru-RU"/>
        </w:rPr>
      </w:pPr>
      <w:r w:rsidRPr="00BA059C">
        <w:rPr>
          <w:rFonts w:ascii="Times New Roman" w:hAnsi="Times New Roman"/>
          <w:b/>
          <w:bCs/>
          <w:sz w:val="28"/>
          <w:szCs w:val="28"/>
          <w:lang w:eastAsia="ru-RU"/>
        </w:rPr>
        <w: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2013-2020 годы</w:t>
      </w:r>
    </w:p>
    <w:p w:rsidR="00BA059C" w:rsidRPr="00BA059C" w:rsidRDefault="00BA059C" w:rsidP="00BA059C">
      <w:pPr>
        <w:autoSpaceDE w:val="0"/>
        <w:autoSpaceDN w:val="0"/>
        <w:adjustRightInd w:val="0"/>
        <w:spacing w:after="0" w:line="240" w:lineRule="auto"/>
        <w:ind w:firstLine="540"/>
        <w:jc w:val="both"/>
        <w:rPr>
          <w:rFonts w:ascii="Times New Roman" w:hAnsi="Times New Roman"/>
          <w:sz w:val="24"/>
          <w:szCs w:val="24"/>
          <w:lang w:eastAsia="ru-RU"/>
        </w:rPr>
      </w:pPr>
    </w:p>
    <w:p w:rsidR="00BA059C" w:rsidRPr="00BA059C" w:rsidRDefault="00BA059C" w:rsidP="00BA059C">
      <w:pPr>
        <w:autoSpaceDE w:val="0"/>
        <w:autoSpaceDN w:val="0"/>
        <w:adjustRightInd w:val="0"/>
        <w:spacing w:after="0" w:line="240" w:lineRule="auto"/>
        <w:ind w:firstLine="540"/>
        <w:jc w:val="both"/>
        <w:rPr>
          <w:rFonts w:ascii="Times New Roman" w:hAnsi="Times New Roman"/>
          <w:sz w:val="24"/>
          <w:szCs w:val="24"/>
          <w:lang w:eastAsia="ru-RU"/>
        </w:rPr>
      </w:pPr>
    </w:p>
    <w:p w:rsidR="00BA059C" w:rsidRPr="00BA059C" w:rsidRDefault="00BA059C" w:rsidP="00BA059C">
      <w:pPr>
        <w:autoSpaceDE w:val="0"/>
        <w:autoSpaceDN w:val="0"/>
        <w:adjustRightInd w:val="0"/>
        <w:spacing w:after="0" w:line="360" w:lineRule="auto"/>
        <w:ind w:firstLine="709"/>
        <w:jc w:val="both"/>
        <w:rPr>
          <w:rFonts w:ascii="Times New Roman" w:hAnsi="Times New Roman"/>
          <w:sz w:val="28"/>
          <w:szCs w:val="28"/>
          <w:lang w:eastAsia="ru-RU"/>
        </w:rPr>
      </w:pPr>
      <w:r w:rsidRPr="00BA059C">
        <w:rPr>
          <w:rFonts w:ascii="Times New Roman" w:hAnsi="Times New Roman"/>
          <w:sz w:val="28"/>
          <w:szCs w:val="28"/>
          <w:lang w:eastAsia="ru-RU"/>
        </w:rPr>
        <w:t xml:space="preserve">Правительство Российской Федерации </w:t>
      </w:r>
      <w:proofErr w:type="gramStart"/>
      <w:r w:rsidRPr="00BA059C">
        <w:rPr>
          <w:rFonts w:ascii="Times New Roman" w:hAnsi="Times New Roman"/>
          <w:b/>
          <w:sz w:val="28"/>
          <w:szCs w:val="28"/>
          <w:lang w:eastAsia="ru-RU"/>
        </w:rPr>
        <w:t>п</w:t>
      </w:r>
      <w:proofErr w:type="gramEnd"/>
      <w:r w:rsidRPr="00BA059C">
        <w:rPr>
          <w:rFonts w:ascii="Times New Roman" w:hAnsi="Times New Roman"/>
          <w:b/>
          <w:sz w:val="28"/>
          <w:szCs w:val="28"/>
          <w:lang w:eastAsia="ru-RU"/>
        </w:rPr>
        <w:t xml:space="preserve"> о с т а н о в л я е т</w:t>
      </w:r>
      <w:r w:rsidRPr="00BA059C">
        <w:rPr>
          <w:rFonts w:ascii="Times New Roman" w:hAnsi="Times New Roman"/>
          <w:sz w:val="28"/>
          <w:szCs w:val="28"/>
          <w:lang w:eastAsia="ru-RU"/>
        </w:rPr>
        <w:t>:</w:t>
      </w:r>
    </w:p>
    <w:p w:rsidR="00BA059C" w:rsidRPr="00BA059C" w:rsidRDefault="00BA059C" w:rsidP="00BA059C">
      <w:pPr>
        <w:autoSpaceDE w:val="0"/>
        <w:autoSpaceDN w:val="0"/>
        <w:adjustRightInd w:val="0"/>
        <w:spacing w:after="0" w:line="360" w:lineRule="auto"/>
        <w:ind w:firstLine="709"/>
        <w:jc w:val="both"/>
        <w:rPr>
          <w:rFonts w:ascii="Times New Roman" w:hAnsi="Times New Roman"/>
          <w:sz w:val="28"/>
          <w:szCs w:val="28"/>
          <w:lang w:eastAsia="ru-RU"/>
        </w:rPr>
      </w:pPr>
      <w:proofErr w:type="gramStart"/>
      <w:r w:rsidRPr="00BA059C">
        <w:rPr>
          <w:rFonts w:ascii="Times New Roman" w:hAnsi="Times New Roman"/>
          <w:sz w:val="28"/>
          <w:szCs w:val="28"/>
          <w:lang w:eastAsia="ru-RU"/>
        </w:rPr>
        <w:t xml:space="preserve">Утвердить прилагаемые изменения, которые вносятся в Государственную программу развития сельского хозяйства и регулирования рынков сельскохозяйственной продукции, сырья и продовольствия на 2013-2020 годы, утвержденную постановлением Правительства Российской Федерации </w:t>
      </w:r>
      <w:r>
        <w:rPr>
          <w:rFonts w:ascii="Times New Roman" w:hAnsi="Times New Roman"/>
          <w:sz w:val="28"/>
          <w:szCs w:val="28"/>
          <w:lang w:eastAsia="ru-RU"/>
        </w:rPr>
        <w:br/>
      </w:r>
      <w:r w:rsidRPr="00BA059C">
        <w:rPr>
          <w:rFonts w:ascii="Times New Roman" w:hAnsi="Times New Roman"/>
          <w:sz w:val="28"/>
          <w:szCs w:val="28"/>
          <w:lang w:eastAsia="ru-RU"/>
        </w:rPr>
        <w:t>от 14 июля 2012 г. № 717 "</w:t>
      </w:r>
      <w:r w:rsidRPr="00BA059C">
        <w:rPr>
          <w:rFonts w:ascii="Times New Roman" w:hAnsi="Times New Roman"/>
          <w:sz w:val="28"/>
          <w:szCs w:val="20"/>
          <w:lang w:eastAsia="ru-RU"/>
        </w:rPr>
        <w:t xml:space="preserve"> </w:t>
      </w:r>
      <w:r w:rsidRPr="00BA059C">
        <w:rPr>
          <w:rFonts w:ascii="Times New Roman" w:hAnsi="Times New Roman"/>
          <w:sz w:val="28"/>
          <w:szCs w:val="28"/>
          <w:lang w:eastAsia="ru-RU"/>
        </w:rPr>
        <w:t>О Государственной программе развития сельского хозяйства и регулирования рынков сельскохозяйственной продукции, сырья и продовольствия на 2013 - 2020 годы" (Собрание законодательства Российской Федерации, 2012, № 32, ст. 4549;</w:t>
      </w:r>
      <w:proofErr w:type="gramEnd"/>
      <w:r w:rsidRPr="00BA059C">
        <w:rPr>
          <w:rFonts w:ascii="Times New Roman" w:hAnsi="Times New Roman"/>
          <w:sz w:val="28"/>
          <w:szCs w:val="28"/>
          <w:lang w:eastAsia="ru-RU"/>
        </w:rPr>
        <w:t xml:space="preserve"> </w:t>
      </w:r>
      <w:proofErr w:type="gramStart"/>
      <w:r w:rsidRPr="00BA059C">
        <w:rPr>
          <w:rFonts w:ascii="Times New Roman" w:hAnsi="Times New Roman"/>
          <w:sz w:val="28"/>
          <w:szCs w:val="28"/>
          <w:lang w:eastAsia="ru-RU"/>
        </w:rPr>
        <w:t xml:space="preserve">2013, № 30, ст. 4110; 2014, </w:t>
      </w:r>
      <w:r w:rsidRPr="00BA059C">
        <w:rPr>
          <w:rFonts w:ascii="Times New Roman" w:hAnsi="Times New Roman"/>
          <w:sz w:val="28"/>
          <w:szCs w:val="28"/>
          <w:lang w:eastAsia="ru-RU"/>
        </w:rPr>
        <w:br/>
        <w:t xml:space="preserve">№ 18, ст. 2161; 2015, № 1, ст. 221). </w:t>
      </w:r>
      <w:proofErr w:type="gramEnd"/>
    </w:p>
    <w:p w:rsidR="00BA059C" w:rsidRPr="00BA059C" w:rsidRDefault="00BA059C" w:rsidP="00BA059C">
      <w:pPr>
        <w:autoSpaceDE w:val="0"/>
        <w:autoSpaceDN w:val="0"/>
        <w:adjustRightInd w:val="0"/>
        <w:spacing w:after="0" w:line="240" w:lineRule="auto"/>
        <w:ind w:firstLine="540"/>
        <w:jc w:val="both"/>
        <w:rPr>
          <w:rFonts w:ascii="Times New Roman" w:hAnsi="Times New Roman"/>
          <w:sz w:val="28"/>
          <w:szCs w:val="28"/>
          <w:lang w:eastAsia="ru-RU"/>
        </w:rPr>
      </w:pPr>
    </w:p>
    <w:p w:rsidR="00BA059C" w:rsidRPr="00BA059C" w:rsidRDefault="00BA059C" w:rsidP="00BA059C">
      <w:pPr>
        <w:autoSpaceDE w:val="0"/>
        <w:autoSpaceDN w:val="0"/>
        <w:adjustRightInd w:val="0"/>
        <w:spacing w:after="0" w:line="240" w:lineRule="auto"/>
        <w:jc w:val="both"/>
        <w:rPr>
          <w:rFonts w:ascii="Times New Roman" w:hAnsi="Times New Roman"/>
          <w:sz w:val="28"/>
          <w:szCs w:val="28"/>
          <w:lang w:eastAsia="ru-RU"/>
        </w:rPr>
      </w:pPr>
      <w:r w:rsidRPr="00BA059C">
        <w:rPr>
          <w:rFonts w:ascii="Times New Roman" w:hAnsi="Times New Roman"/>
          <w:sz w:val="28"/>
          <w:szCs w:val="28"/>
          <w:lang w:eastAsia="ru-RU"/>
        </w:rPr>
        <w:t>Председатель Правительства</w:t>
      </w:r>
    </w:p>
    <w:p w:rsidR="00BA059C" w:rsidRPr="00BA059C" w:rsidRDefault="00BA059C" w:rsidP="00BA059C">
      <w:pPr>
        <w:autoSpaceDE w:val="0"/>
        <w:autoSpaceDN w:val="0"/>
        <w:adjustRightInd w:val="0"/>
        <w:spacing w:after="0" w:line="240" w:lineRule="auto"/>
        <w:jc w:val="both"/>
        <w:rPr>
          <w:rFonts w:ascii="Times New Roman" w:hAnsi="Times New Roman"/>
          <w:sz w:val="28"/>
          <w:szCs w:val="28"/>
          <w:lang w:eastAsia="ru-RU"/>
        </w:rPr>
      </w:pPr>
      <w:r w:rsidRPr="00BA059C">
        <w:rPr>
          <w:rFonts w:ascii="Times New Roman" w:hAnsi="Times New Roman"/>
          <w:sz w:val="28"/>
          <w:szCs w:val="28"/>
          <w:lang w:eastAsia="ru-RU"/>
        </w:rPr>
        <w:t xml:space="preserve">     Российской Федерации</w:t>
      </w:r>
      <w:r w:rsidRPr="00BA059C">
        <w:rPr>
          <w:rFonts w:ascii="Times New Roman" w:hAnsi="Times New Roman"/>
          <w:sz w:val="24"/>
          <w:szCs w:val="24"/>
          <w:lang w:eastAsia="ru-RU"/>
        </w:rPr>
        <w:t xml:space="preserve">                                                                        </w:t>
      </w:r>
      <w:r w:rsidRPr="00BA059C">
        <w:rPr>
          <w:rFonts w:ascii="Times New Roman" w:hAnsi="Times New Roman"/>
          <w:sz w:val="28"/>
          <w:szCs w:val="28"/>
          <w:lang w:eastAsia="ru-RU"/>
        </w:rPr>
        <w:t>Д. Медведев</w:t>
      </w:r>
    </w:p>
    <w:p w:rsidR="00BA059C" w:rsidRPr="00BA059C" w:rsidRDefault="00BA059C" w:rsidP="00BA059C">
      <w:pPr>
        <w:spacing w:after="0" w:line="240" w:lineRule="atLeast"/>
        <w:jc w:val="both"/>
        <w:rPr>
          <w:rFonts w:ascii="Times New Roman" w:hAnsi="Times New Roman"/>
          <w:sz w:val="28"/>
          <w:szCs w:val="20"/>
          <w:lang w:eastAsia="ru-RU"/>
        </w:rPr>
      </w:pPr>
    </w:p>
    <w:p w:rsidR="00BA059C" w:rsidRDefault="00BA059C" w:rsidP="00BC46FF">
      <w:pPr>
        <w:widowControl w:val="0"/>
        <w:autoSpaceDE w:val="0"/>
        <w:autoSpaceDN w:val="0"/>
        <w:adjustRightInd w:val="0"/>
        <w:spacing w:after="0" w:line="240" w:lineRule="auto"/>
        <w:ind w:left="5103"/>
        <w:jc w:val="right"/>
        <w:outlineLvl w:val="0"/>
        <w:rPr>
          <w:rFonts w:ascii="Times New Roman" w:hAnsi="Times New Roman"/>
          <w:sz w:val="28"/>
          <w:szCs w:val="28"/>
          <w:lang w:eastAsia="ru-RU"/>
        </w:rPr>
      </w:pPr>
    </w:p>
    <w:p w:rsidR="00BA059C" w:rsidRDefault="00BA059C">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BC46FF" w:rsidRPr="00797CBF" w:rsidRDefault="00BC46FF" w:rsidP="00BC46FF">
      <w:pPr>
        <w:widowControl w:val="0"/>
        <w:autoSpaceDE w:val="0"/>
        <w:autoSpaceDN w:val="0"/>
        <w:adjustRightInd w:val="0"/>
        <w:spacing w:after="0" w:line="240" w:lineRule="auto"/>
        <w:ind w:left="5103"/>
        <w:jc w:val="right"/>
        <w:outlineLvl w:val="0"/>
        <w:rPr>
          <w:rFonts w:ascii="Times New Roman" w:hAnsi="Times New Roman"/>
          <w:sz w:val="28"/>
          <w:szCs w:val="28"/>
          <w:lang w:eastAsia="ru-RU"/>
        </w:rPr>
      </w:pPr>
      <w:bookmarkStart w:id="0" w:name="_GoBack"/>
      <w:bookmarkEnd w:id="0"/>
      <w:r>
        <w:rPr>
          <w:rFonts w:ascii="Times New Roman" w:hAnsi="Times New Roman"/>
          <w:sz w:val="28"/>
          <w:szCs w:val="28"/>
          <w:lang w:eastAsia="ru-RU"/>
        </w:rPr>
        <w:lastRenderedPageBreak/>
        <w:t>Утверждены</w:t>
      </w:r>
    </w:p>
    <w:p w:rsidR="00BC46FF" w:rsidRPr="00797CBF" w:rsidRDefault="00BC46FF" w:rsidP="00BC46FF">
      <w:pPr>
        <w:widowControl w:val="0"/>
        <w:autoSpaceDE w:val="0"/>
        <w:autoSpaceDN w:val="0"/>
        <w:adjustRightInd w:val="0"/>
        <w:spacing w:after="0" w:line="240" w:lineRule="auto"/>
        <w:ind w:left="5103"/>
        <w:jc w:val="right"/>
        <w:rPr>
          <w:rFonts w:ascii="Times New Roman" w:hAnsi="Times New Roman"/>
          <w:sz w:val="28"/>
          <w:szCs w:val="28"/>
          <w:lang w:eastAsia="ru-RU"/>
        </w:rPr>
      </w:pPr>
      <w:r>
        <w:rPr>
          <w:rFonts w:ascii="Times New Roman" w:hAnsi="Times New Roman"/>
          <w:sz w:val="28"/>
          <w:szCs w:val="28"/>
          <w:lang w:eastAsia="ru-RU"/>
        </w:rPr>
        <w:t>п</w:t>
      </w:r>
      <w:r w:rsidRPr="00797CBF">
        <w:rPr>
          <w:rFonts w:ascii="Times New Roman" w:hAnsi="Times New Roman"/>
          <w:sz w:val="28"/>
          <w:szCs w:val="28"/>
          <w:lang w:eastAsia="ru-RU"/>
        </w:rPr>
        <w:t>остановлени</w:t>
      </w:r>
      <w:r>
        <w:rPr>
          <w:rFonts w:ascii="Times New Roman" w:hAnsi="Times New Roman"/>
          <w:sz w:val="28"/>
          <w:szCs w:val="28"/>
          <w:lang w:eastAsia="ru-RU"/>
        </w:rPr>
        <w:t xml:space="preserve">ем </w:t>
      </w:r>
      <w:r w:rsidRPr="00797CBF">
        <w:rPr>
          <w:rFonts w:ascii="Times New Roman" w:hAnsi="Times New Roman"/>
          <w:sz w:val="28"/>
          <w:szCs w:val="28"/>
          <w:lang w:eastAsia="ru-RU"/>
        </w:rPr>
        <w:t>Правительства</w:t>
      </w:r>
    </w:p>
    <w:p w:rsidR="00BC46FF" w:rsidRPr="00797CBF" w:rsidRDefault="00BC46FF" w:rsidP="00BC46FF">
      <w:pPr>
        <w:widowControl w:val="0"/>
        <w:autoSpaceDE w:val="0"/>
        <w:autoSpaceDN w:val="0"/>
        <w:adjustRightInd w:val="0"/>
        <w:spacing w:after="0" w:line="240" w:lineRule="auto"/>
        <w:ind w:left="5103"/>
        <w:jc w:val="right"/>
        <w:rPr>
          <w:rFonts w:ascii="Times New Roman" w:hAnsi="Times New Roman"/>
          <w:sz w:val="28"/>
          <w:szCs w:val="28"/>
          <w:lang w:eastAsia="ru-RU"/>
        </w:rPr>
      </w:pPr>
      <w:r w:rsidRPr="00797CBF">
        <w:rPr>
          <w:rFonts w:ascii="Times New Roman" w:hAnsi="Times New Roman"/>
          <w:sz w:val="28"/>
          <w:szCs w:val="28"/>
          <w:lang w:eastAsia="ru-RU"/>
        </w:rPr>
        <w:t>Российской Федерации</w:t>
      </w:r>
    </w:p>
    <w:p w:rsidR="00BC46FF" w:rsidRPr="00797CBF" w:rsidRDefault="00BC46FF" w:rsidP="00BC46FF">
      <w:pPr>
        <w:widowControl w:val="0"/>
        <w:autoSpaceDE w:val="0"/>
        <w:autoSpaceDN w:val="0"/>
        <w:adjustRightInd w:val="0"/>
        <w:spacing w:after="0" w:line="240" w:lineRule="auto"/>
        <w:ind w:left="5103"/>
        <w:jc w:val="right"/>
        <w:rPr>
          <w:rFonts w:ascii="Times New Roman" w:hAnsi="Times New Roman"/>
          <w:sz w:val="28"/>
          <w:szCs w:val="28"/>
          <w:lang w:eastAsia="ru-RU"/>
        </w:rPr>
      </w:pPr>
      <w:r w:rsidRPr="00797CBF">
        <w:rPr>
          <w:rFonts w:ascii="Times New Roman" w:hAnsi="Times New Roman"/>
          <w:sz w:val="28"/>
          <w:szCs w:val="28"/>
          <w:lang w:eastAsia="ru-RU"/>
        </w:rPr>
        <w:t>от _________ № _________</w:t>
      </w:r>
    </w:p>
    <w:p w:rsidR="00E42DBE" w:rsidRDefault="00E42DBE" w:rsidP="002C47D6">
      <w:pPr>
        <w:spacing w:after="0" w:line="360" w:lineRule="exact"/>
        <w:ind w:firstLine="709"/>
        <w:jc w:val="center"/>
        <w:rPr>
          <w:rFonts w:ascii="Times New Roman" w:hAnsi="Times New Roman"/>
          <w:b/>
          <w:bCs/>
          <w:szCs w:val="28"/>
        </w:rPr>
      </w:pPr>
    </w:p>
    <w:p w:rsidR="00BC46FF" w:rsidRPr="00F90ED4" w:rsidRDefault="00BC46FF" w:rsidP="002C47D6">
      <w:pPr>
        <w:spacing w:after="0" w:line="360" w:lineRule="exact"/>
        <w:ind w:firstLine="709"/>
        <w:jc w:val="center"/>
        <w:rPr>
          <w:rFonts w:ascii="Times New Roman" w:hAnsi="Times New Roman"/>
          <w:b/>
          <w:bCs/>
          <w:szCs w:val="28"/>
        </w:rPr>
      </w:pPr>
    </w:p>
    <w:p w:rsidR="006C4841" w:rsidRPr="003B2053" w:rsidRDefault="006C4841" w:rsidP="00F90ED4">
      <w:pPr>
        <w:spacing w:after="0" w:line="240" w:lineRule="auto"/>
        <w:ind w:firstLine="709"/>
        <w:jc w:val="center"/>
        <w:rPr>
          <w:rFonts w:ascii="Times New Roman" w:hAnsi="Times New Roman"/>
          <w:sz w:val="28"/>
          <w:szCs w:val="28"/>
        </w:rPr>
      </w:pPr>
      <w:proofErr w:type="gramStart"/>
      <w:r w:rsidRPr="003B2053">
        <w:rPr>
          <w:rFonts w:ascii="Times New Roman" w:hAnsi="Times New Roman"/>
          <w:b/>
          <w:bCs/>
          <w:sz w:val="28"/>
          <w:szCs w:val="28"/>
        </w:rPr>
        <w:t>П</w:t>
      </w:r>
      <w:proofErr w:type="gramEnd"/>
      <w:r w:rsidRPr="003B2053">
        <w:rPr>
          <w:rFonts w:ascii="Times New Roman" w:hAnsi="Times New Roman"/>
          <w:b/>
          <w:bCs/>
          <w:sz w:val="28"/>
          <w:szCs w:val="28"/>
        </w:rPr>
        <w:t xml:space="preserve"> Р А В И Л А</w:t>
      </w:r>
    </w:p>
    <w:p w:rsidR="006C4841" w:rsidRPr="00F90ED4" w:rsidRDefault="006C4841" w:rsidP="00F90ED4">
      <w:pPr>
        <w:spacing w:after="0" w:line="240" w:lineRule="auto"/>
        <w:ind w:firstLine="709"/>
        <w:jc w:val="center"/>
        <w:rPr>
          <w:rFonts w:ascii="Times New Roman" w:hAnsi="Times New Roman"/>
          <w:sz w:val="18"/>
          <w:szCs w:val="28"/>
        </w:rPr>
      </w:pPr>
    </w:p>
    <w:p w:rsidR="006C4841" w:rsidRPr="003B2053" w:rsidRDefault="006C4841" w:rsidP="00F90ED4">
      <w:pPr>
        <w:spacing w:after="0" w:line="240" w:lineRule="auto"/>
        <w:ind w:firstLine="709"/>
        <w:jc w:val="center"/>
        <w:rPr>
          <w:rFonts w:ascii="Times New Roman" w:hAnsi="Times New Roman"/>
          <w:sz w:val="28"/>
          <w:szCs w:val="28"/>
        </w:rPr>
      </w:pPr>
      <w:r w:rsidRPr="003B2053">
        <w:rPr>
          <w:rFonts w:ascii="Times New Roman" w:hAnsi="Times New Roman"/>
          <w:b/>
          <w:bCs/>
          <w:sz w:val="28"/>
          <w:szCs w:val="28"/>
        </w:rPr>
        <w:t xml:space="preserve">предоставления и распределения субсидий из федерального </w:t>
      </w:r>
      <w:r w:rsidRPr="003B2053">
        <w:rPr>
          <w:rFonts w:ascii="Times New Roman" w:hAnsi="Times New Roman"/>
          <w:b/>
          <w:bCs/>
          <w:sz w:val="28"/>
          <w:szCs w:val="28"/>
        </w:rPr>
        <w:br/>
        <w:t xml:space="preserve">бюджета бюджетам субъектов Российской Федерации </w:t>
      </w:r>
      <w:r w:rsidR="00390168" w:rsidRPr="003B2053">
        <w:rPr>
          <w:rFonts w:ascii="Times New Roman" w:hAnsi="Times New Roman"/>
          <w:b/>
          <w:bCs/>
          <w:sz w:val="28"/>
          <w:szCs w:val="28"/>
        </w:rPr>
        <w:t xml:space="preserve">на </w:t>
      </w:r>
      <w:r w:rsidR="002B0554" w:rsidRPr="003B2053">
        <w:rPr>
          <w:rFonts w:ascii="Times New Roman" w:hAnsi="Times New Roman"/>
          <w:b/>
          <w:bCs/>
          <w:sz w:val="28"/>
          <w:szCs w:val="28"/>
        </w:rPr>
        <w:t>содействие</w:t>
      </w:r>
      <w:r w:rsidR="00390168" w:rsidRPr="003B2053">
        <w:rPr>
          <w:rFonts w:ascii="Times New Roman" w:hAnsi="Times New Roman"/>
          <w:b/>
          <w:bCs/>
          <w:sz w:val="28"/>
          <w:szCs w:val="28"/>
        </w:rPr>
        <w:t xml:space="preserve"> </w:t>
      </w:r>
      <w:r w:rsidR="008D3C10" w:rsidRPr="003B2053">
        <w:rPr>
          <w:rFonts w:ascii="Times New Roman" w:hAnsi="Times New Roman"/>
          <w:b/>
          <w:bCs/>
          <w:sz w:val="28"/>
          <w:szCs w:val="28"/>
        </w:rPr>
        <w:t>достижени</w:t>
      </w:r>
      <w:r w:rsidR="002B0554" w:rsidRPr="003B2053">
        <w:rPr>
          <w:rFonts w:ascii="Times New Roman" w:hAnsi="Times New Roman"/>
          <w:b/>
          <w:bCs/>
          <w:sz w:val="28"/>
          <w:szCs w:val="28"/>
        </w:rPr>
        <w:t>ю</w:t>
      </w:r>
      <w:r w:rsidR="008D3C10" w:rsidRPr="003B2053">
        <w:rPr>
          <w:rFonts w:ascii="Times New Roman" w:hAnsi="Times New Roman"/>
          <w:b/>
          <w:bCs/>
          <w:sz w:val="28"/>
          <w:szCs w:val="28"/>
        </w:rPr>
        <w:t xml:space="preserve"> целевых показателей региональных программ развития </w:t>
      </w:r>
      <w:r w:rsidR="00FA0A62" w:rsidRPr="003B2053">
        <w:rPr>
          <w:rFonts w:ascii="Times New Roman" w:hAnsi="Times New Roman"/>
          <w:b/>
          <w:bCs/>
          <w:sz w:val="28"/>
          <w:szCs w:val="28"/>
        </w:rPr>
        <w:t>агропромышленного комплекса</w:t>
      </w:r>
    </w:p>
    <w:p w:rsidR="006C4841" w:rsidRPr="00F90ED4" w:rsidRDefault="006C4841" w:rsidP="00F90ED4">
      <w:pPr>
        <w:spacing w:after="0" w:line="240" w:lineRule="auto"/>
        <w:ind w:firstLine="709"/>
        <w:jc w:val="both"/>
        <w:rPr>
          <w:rFonts w:ascii="Times New Roman" w:hAnsi="Times New Roman"/>
          <w:szCs w:val="28"/>
        </w:rPr>
      </w:pPr>
    </w:p>
    <w:p w:rsidR="006C4841"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1. Настоящие Правила устанавливают порядок предоставления и распределения субсидий из федерального бюджета бюджетам субъектов Российской Федерации </w:t>
      </w:r>
      <w:r w:rsidR="00390168" w:rsidRPr="003B2053">
        <w:rPr>
          <w:rFonts w:ascii="Times New Roman" w:hAnsi="Times New Roman"/>
          <w:sz w:val="28"/>
          <w:szCs w:val="28"/>
        </w:rPr>
        <w:t xml:space="preserve">на </w:t>
      </w:r>
      <w:r w:rsidR="002B0554" w:rsidRPr="003B2053">
        <w:rPr>
          <w:rFonts w:ascii="Times New Roman" w:hAnsi="Times New Roman"/>
          <w:sz w:val="28"/>
          <w:szCs w:val="28"/>
        </w:rPr>
        <w:t>содействие</w:t>
      </w:r>
      <w:r w:rsidR="008D3C10" w:rsidRPr="003B2053">
        <w:rPr>
          <w:rFonts w:ascii="Times New Roman" w:hAnsi="Times New Roman"/>
          <w:sz w:val="28"/>
          <w:szCs w:val="28"/>
        </w:rPr>
        <w:t xml:space="preserve"> достижени</w:t>
      </w:r>
      <w:r w:rsidR="002B0554" w:rsidRPr="003B2053">
        <w:rPr>
          <w:rFonts w:ascii="Times New Roman" w:hAnsi="Times New Roman"/>
          <w:sz w:val="28"/>
          <w:szCs w:val="28"/>
        </w:rPr>
        <w:t>ю</w:t>
      </w:r>
      <w:r w:rsidR="008D3C10" w:rsidRPr="003B2053">
        <w:rPr>
          <w:rFonts w:ascii="Times New Roman" w:hAnsi="Times New Roman"/>
          <w:sz w:val="28"/>
          <w:szCs w:val="28"/>
        </w:rPr>
        <w:t xml:space="preserve"> целевых показателей региональных программ развития </w:t>
      </w:r>
      <w:r w:rsidR="00B33277" w:rsidRPr="003B2053">
        <w:rPr>
          <w:rFonts w:ascii="Times New Roman" w:hAnsi="Times New Roman"/>
          <w:sz w:val="28"/>
          <w:szCs w:val="28"/>
        </w:rPr>
        <w:t>агропромышленного комплекса</w:t>
      </w:r>
      <w:r w:rsidR="00BA4DFD" w:rsidRPr="003B2053">
        <w:rPr>
          <w:rFonts w:ascii="Times New Roman" w:hAnsi="Times New Roman"/>
          <w:sz w:val="28"/>
          <w:szCs w:val="28"/>
        </w:rPr>
        <w:t>,  соответствующих Государственной программе сельского хозяйства и регулирования рынков сельскохозяйственной продукции, сырья и продовольствия на 2013</w:t>
      </w:r>
      <w:r w:rsidR="00DB1534" w:rsidRPr="003B2053">
        <w:rPr>
          <w:rFonts w:ascii="Times New Roman" w:hAnsi="Times New Roman"/>
          <w:sz w:val="28"/>
          <w:szCs w:val="28"/>
        </w:rPr>
        <w:t> </w:t>
      </w:r>
      <w:r w:rsidR="00BA4DFD" w:rsidRPr="003B2053">
        <w:rPr>
          <w:rFonts w:ascii="Times New Roman" w:hAnsi="Times New Roman"/>
          <w:sz w:val="28"/>
          <w:szCs w:val="28"/>
        </w:rPr>
        <w:t>-</w:t>
      </w:r>
      <w:r w:rsidR="00DB1534" w:rsidRPr="003B2053">
        <w:rPr>
          <w:rFonts w:ascii="Times New Roman" w:hAnsi="Times New Roman"/>
          <w:sz w:val="28"/>
          <w:szCs w:val="28"/>
        </w:rPr>
        <w:t> </w:t>
      </w:r>
      <w:r w:rsidR="00BA4DFD" w:rsidRPr="003B2053">
        <w:rPr>
          <w:rFonts w:ascii="Times New Roman" w:hAnsi="Times New Roman"/>
          <w:sz w:val="28"/>
          <w:szCs w:val="28"/>
        </w:rPr>
        <w:t>2020 годы</w:t>
      </w:r>
      <w:r w:rsidR="00BA4DFD" w:rsidRPr="003B2053">
        <w:rPr>
          <w:rFonts w:ascii="Times New Roman" w:hAnsi="Times New Roman"/>
          <w:b/>
          <w:sz w:val="28"/>
          <w:szCs w:val="28"/>
        </w:rPr>
        <w:t xml:space="preserve"> </w:t>
      </w:r>
      <w:r w:rsidRPr="003B2053">
        <w:rPr>
          <w:rFonts w:ascii="Times New Roman" w:hAnsi="Times New Roman"/>
          <w:sz w:val="28"/>
          <w:szCs w:val="28"/>
        </w:rPr>
        <w:t xml:space="preserve">(далее </w:t>
      </w:r>
      <w:r w:rsidR="002C47D6" w:rsidRPr="003B2053">
        <w:rPr>
          <w:rFonts w:ascii="Times New Roman" w:hAnsi="Times New Roman"/>
          <w:sz w:val="28"/>
          <w:szCs w:val="28"/>
        </w:rPr>
        <w:t>-</w:t>
      </w:r>
      <w:r w:rsidRPr="003B2053">
        <w:rPr>
          <w:rFonts w:ascii="Times New Roman" w:hAnsi="Times New Roman"/>
          <w:sz w:val="28"/>
          <w:szCs w:val="28"/>
        </w:rPr>
        <w:t xml:space="preserve"> субсидии</w:t>
      </w:r>
      <w:r w:rsidR="00723721" w:rsidRPr="003B2053">
        <w:rPr>
          <w:rFonts w:ascii="Times New Roman" w:hAnsi="Times New Roman"/>
          <w:sz w:val="28"/>
          <w:szCs w:val="28"/>
        </w:rPr>
        <w:t>,</w:t>
      </w:r>
      <w:r w:rsidR="00FF4964" w:rsidRPr="003B2053">
        <w:rPr>
          <w:rFonts w:ascii="Times New Roman" w:hAnsi="Times New Roman"/>
          <w:sz w:val="28"/>
          <w:szCs w:val="28"/>
        </w:rPr>
        <w:t xml:space="preserve"> целевые показатели региональных программ,</w:t>
      </w:r>
      <w:r w:rsidR="00723721" w:rsidRPr="003B2053">
        <w:rPr>
          <w:rFonts w:ascii="Times New Roman" w:hAnsi="Times New Roman"/>
          <w:sz w:val="28"/>
          <w:szCs w:val="28"/>
        </w:rPr>
        <w:t xml:space="preserve"> Государственная программа</w:t>
      </w:r>
      <w:r w:rsidRPr="003B2053">
        <w:rPr>
          <w:rFonts w:ascii="Times New Roman" w:hAnsi="Times New Roman"/>
          <w:sz w:val="28"/>
          <w:szCs w:val="28"/>
        </w:rPr>
        <w:t>).</w:t>
      </w:r>
    </w:p>
    <w:p w:rsidR="003A5EAC" w:rsidRPr="003B2053" w:rsidRDefault="003A5EAC"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В целях настоящих Правил под региональной программой развития агропромышленного комплекса понимается утвержденная в установленном порядке государственная</w:t>
      </w:r>
      <w:r w:rsidRPr="003B2053">
        <w:rPr>
          <w:rFonts w:ascii="Times New Roman" w:hAnsi="Times New Roman"/>
          <w:sz w:val="28"/>
          <w:szCs w:val="28"/>
        </w:rPr>
        <w:t xml:space="preserve"> программ</w:t>
      </w:r>
      <w:r>
        <w:rPr>
          <w:rFonts w:ascii="Times New Roman" w:hAnsi="Times New Roman"/>
          <w:sz w:val="28"/>
          <w:szCs w:val="28"/>
        </w:rPr>
        <w:t>а</w:t>
      </w:r>
      <w:r w:rsidRPr="003B2053">
        <w:rPr>
          <w:rFonts w:ascii="Times New Roman" w:hAnsi="Times New Roman"/>
          <w:sz w:val="28"/>
          <w:szCs w:val="28"/>
        </w:rPr>
        <w:t xml:space="preserve"> субъект</w:t>
      </w:r>
      <w:r>
        <w:rPr>
          <w:rFonts w:ascii="Times New Roman" w:hAnsi="Times New Roman"/>
          <w:sz w:val="28"/>
          <w:szCs w:val="28"/>
        </w:rPr>
        <w:t>а</w:t>
      </w:r>
      <w:r w:rsidRPr="003B2053">
        <w:rPr>
          <w:rFonts w:ascii="Times New Roman" w:hAnsi="Times New Roman"/>
          <w:sz w:val="28"/>
          <w:szCs w:val="28"/>
        </w:rPr>
        <w:t xml:space="preserve"> Российской Федерации и (или) муниципальн</w:t>
      </w:r>
      <w:r>
        <w:rPr>
          <w:rFonts w:ascii="Times New Roman" w:hAnsi="Times New Roman"/>
          <w:sz w:val="28"/>
          <w:szCs w:val="28"/>
        </w:rPr>
        <w:t>ая</w:t>
      </w:r>
      <w:r w:rsidRPr="003B2053">
        <w:rPr>
          <w:rFonts w:ascii="Times New Roman" w:hAnsi="Times New Roman"/>
          <w:sz w:val="28"/>
          <w:szCs w:val="28"/>
        </w:rPr>
        <w:t xml:space="preserve"> программ</w:t>
      </w:r>
      <w:r>
        <w:rPr>
          <w:rFonts w:ascii="Times New Roman" w:hAnsi="Times New Roman"/>
          <w:sz w:val="28"/>
          <w:szCs w:val="28"/>
        </w:rPr>
        <w:t>а (далее - региональная программа).</w:t>
      </w:r>
    </w:p>
    <w:p w:rsidR="0095459E"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1" w:name="Par38"/>
      <w:bookmarkEnd w:id="1"/>
      <w:r w:rsidRPr="003B2053">
        <w:rPr>
          <w:rFonts w:ascii="Times New Roman" w:hAnsi="Times New Roman"/>
          <w:sz w:val="28"/>
          <w:szCs w:val="28"/>
        </w:rPr>
        <w:t>2. </w:t>
      </w:r>
      <w:proofErr w:type="gramStart"/>
      <w:r w:rsidRPr="003B2053">
        <w:rPr>
          <w:rFonts w:ascii="Times New Roman" w:hAnsi="Times New Roman"/>
          <w:sz w:val="28"/>
          <w:szCs w:val="28"/>
        </w:rPr>
        <w:t>Субсидии предоставляются в целях</w:t>
      </w:r>
      <w:r w:rsidR="00A86A25" w:rsidRPr="003B2053">
        <w:rPr>
          <w:rFonts w:ascii="Times New Roman" w:hAnsi="Times New Roman"/>
          <w:sz w:val="28"/>
          <w:szCs w:val="28"/>
        </w:rPr>
        <w:t xml:space="preserve"> </w:t>
      </w:r>
      <w:proofErr w:type="spellStart"/>
      <w:r w:rsidR="005F0C9B" w:rsidRPr="003B2053">
        <w:rPr>
          <w:rFonts w:ascii="Times New Roman" w:hAnsi="Times New Roman"/>
          <w:sz w:val="28"/>
          <w:szCs w:val="28"/>
        </w:rPr>
        <w:t>софинансирования</w:t>
      </w:r>
      <w:proofErr w:type="spellEnd"/>
      <w:r w:rsidR="005F0C9B" w:rsidRPr="003B2053">
        <w:rPr>
          <w:rFonts w:ascii="Times New Roman" w:hAnsi="Times New Roman"/>
          <w:sz w:val="28"/>
          <w:szCs w:val="28"/>
        </w:rPr>
        <w:t xml:space="preserve"> </w:t>
      </w:r>
      <w:r w:rsidRPr="003B2053">
        <w:rPr>
          <w:rFonts w:ascii="Times New Roman" w:hAnsi="Times New Roman"/>
          <w:sz w:val="28"/>
          <w:szCs w:val="28"/>
        </w:rPr>
        <w:t>испол</w:t>
      </w:r>
      <w:r w:rsidR="005F0C9B" w:rsidRPr="003B2053">
        <w:rPr>
          <w:rFonts w:ascii="Times New Roman" w:hAnsi="Times New Roman"/>
          <w:sz w:val="28"/>
          <w:szCs w:val="28"/>
        </w:rPr>
        <w:t>нения</w:t>
      </w:r>
      <w:r w:rsidRPr="003B2053">
        <w:rPr>
          <w:rFonts w:ascii="Times New Roman" w:hAnsi="Times New Roman"/>
          <w:sz w:val="28"/>
          <w:szCs w:val="28"/>
        </w:rPr>
        <w:t xml:space="preserve"> расходных обязательств субъектов Российской Федерации, </w:t>
      </w:r>
      <w:r w:rsidR="005F0C9B" w:rsidRPr="003B2053">
        <w:rPr>
          <w:rFonts w:ascii="Times New Roman" w:hAnsi="Times New Roman"/>
          <w:sz w:val="28"/>
          <w:szCs w:val="28"/>
        </w:rPr>
        <w:t>связанных с реализацией</w:t>
      </w:r>
      <w:r w:rsidRPr="003B2053">
        <w:rPr>
          <w:rFonts w:ascii="Times New Roman" w:hAnsi="Times New Roman"/>
          <w:sz w:val="28"/>
          <w:szCs w:val="28"/>
        </w:rPr>
        <w:t xml:space="preserve"> </w:t>
      </w:r>
      <w:r w:rsidR="003A5EAC">
        <w:rPr>
          <w:rFonts w:ascii="Times New Roman" w:hAnsi="Times New Roman"/>
          <w:sz w:val="28"/>
          <w:szCs w:val="28"/>
        </w:rPr>
        <w:t xml:space="preserve">региональных программ, </w:t>
      </w:r>
      <w:r w:rsidR="003A5EAC" w:rsidRPr="003B2053">
        <w:rPr>
          <w:rFonts w:ascii="Times New Roman" w:hAnsi="Times New Roman"/>
          <w:sz w:val="28"/>
          <w:szCs w:val="28"/>
        </w:rPr>
        <w:t>предусматривающ</w:t>
      </w:r>
      <w:r w:rsidR="003A5EAC">
        <w:rPr>
          <w:rFonts w:ascii="Times New Roman" w:hAnsi="Times New Roman"/>
          <w:sz w:val="28"/>
          <w:szCs w:val="28"/>
        </w:rPr>
        <w:t>их</w:t>
      </w:r>
      <w:r w:rsidR="003A5EAC" w:rsidRPr="003B2053">
        <w:rPr>
          <w:rFonts w:ascii="Times New Roman" w:hAnsi="Times New Roman"/>
          <w:sz w:val="28"/>
          <w:szCs w:val="28"/>
        </w:rPr>
        <w:t xml:space="preserve"> поддержку сельскохозяйственного производства, осуществляемую в форме предоставления средств из бюджетов субъектов Российской Федерации (местных бюджетов) сельскохозяйственным товаропроизводителям,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сельскохозяйственным потребительским кооперативам</w:t>
      </w:r>
      <w:r w:rsidR="0095459E" w:rsidRPr="003B2053">
        <w:rPr>
          <w:rFonts w:ascii="Times New Roman" w:hAnsi="Times New Roman"/>
          <w:sz w:val="28"/>
          <w:szCs w:val="28"/>
        </w:rPr>
        <w:t>.</w:t>
      </w:r>
      <w:proofErr w:type="gramEnd"/>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Расчет субсидии осуществляется исходя из необходимости содействия достижению целевых показателей по</w:t>
      </w:r>
      <w:r w:rsidR="001A515B">
        <w:rPr>
          <w:rFonts w:ascii="Times New Roman" w:hAnsi="Times New Roman"/>
          <w:sz w:val="28"/>
          <w:szCs w:val="28"/>
        </w:rPr>
        <w:t xml:space="preserve"> следующим</w:t>
      </w:r>
      <w:r w:rsidRPr="003B2053">
        <w:rPr>
          <w:rFonts w:ascii="Times New Roman" w:hAnsi="Times New Roman"/>
          <w:sz w:val="28"/>
          <w:szCs w:val="28"/>
        </w:rPr>
        <w:t xml:space="preserve"> приоритетным направлениям:</w:t>
      </w:r>
    </w:p>
    <w:p w:rsidR="00FE74D1" w:rsidRPr="003B2053" w:rsidRDefault="001A515B" w:rsidP="00FE74D1">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а)</w:t>
      </w:r>
      <w:r w:rsidR="00FE74D1" w:rsidRPr="003B2053">
        <w:rPr>
          <w:rFonts w:ascii="Times New Roman" w:hAnsi="Times New Roman"/>
          <w:sz w:val="28"/>
          <w:szCs w:val="28"/>
        </w:rPr>
        <w:t xml:space="preserve"> производств</w:t>
      </w:r>
      <w:r>
        <w:rPr>
          <w:rFonts w:ascii="Times New Roman" w:hAnsi="Times New Roman"/>
          <w:sz w:val="28"/>
          <w:szCs w:val="28"/>
        </w:rPr>
        <w:t>о</w:t>
      </w:r>
      <w:r w:rsidR="00FE74D1" w:rsidRPr="003B2053">
        <w:rPr>
          <w:rFonts w:ascii="Times New Roman" w:hAnsi="Times New Roman"/>
          <w:sz w:val="28"/>
          <w:szCs w:val="28"/>
        </w:rPr>
        <w:t xml:space="preserve"> продукции растениеводства, животноводства</w:t>
      </w:r>
      <w:r w:rsidR="00DF772C" w:rsidRPr="003B2053">
        <w:rPr>
          <w:rFonts w:ascii="Times New Roman" w:hAnsi="Times New Roman"/>
          <w:sz w:val="28"/>
          <w:szCs w:val="28"/>
        </w:rPr>
        <w:t>, пищевой и перерабатывающей промышленности</w:t>
      </w:r>
      <w:r w:rsidR="00FE74D1" w:rsidRPr="003B2053">
        <w:rPr>
          <w:rFonts w:ascii="Times New Roman" w:hAnsi="Times New Roman"/>
          <w:sz w:val="28"/>
          <w:szCs w:val="28"/>
        </w:rPr>
        <w:t>;</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б) численност</w:t>
      </w:r>
      <w:r w:rsidR="001A515B">
        <w:rPr>
          <w:rFonts w:ascii="Times New Roman" w:hAnsi="Times New Roman"/>
          <w:sz w:val="28"/>
          <w:szCs w:val="28"/>
        </w:rPr>
        <w:t>ь</w:t>
      </w:r>
      <w:r w:rsidRPr="003B2053">
        <w:rPr>
          <w:rFonts w:ascii="Times New Roman" w:hAnsi="Times New Roman"/>
          <w:sz w:val="28"/>
          <w:szCs w:val="28"/>
        </w:rPr>
        <w:t xml:space="preserve"> поголовья сельскохозяйственных животных;</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размер площадей</w:t>
      </w:r>
      <w:r w:rsidR="00BA63A0" w:rsidRPr="003B2053">
        <w:rPr>
          <w:rFonts w:ascii="Times New Roman" w:hAnsi="Times New Roman"/>
          <w:sz w:val="28"/>
          <w:szCs w:val="28"/>
        </w:rPr>
        <w:t xml:space="preserve"> под сельскохозяйственными культурами</w:t>
      </w:r>
      <w:r w:rsidRPr="003B2053">
        <w:rPr>
          <w:rFonts w:ascii="Times New Roman" w:hAnsi="Times New Roman"/>
          <w:sz w:val="28"/>
          <w:szCs w:val="28"/>
        </w:rPr>
        <w:t>;</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 развити</w:t>
      </w:r>
      <w:r w:rsidR="001A515B">
        <w:rPr>
          <w:rFonts w:ascii="Times New Roman" w:hAnsi="Times New Roman"/>
          <w:sz w:val="28"/>
          <w:szCs w:val="28"/>
        </w:rPr>
        <w:t>е</w:t>
      </w:r>
      <w:r w:rsidRPr="003B2053">
        <w:rPr>
          <w:rFonts w:ascii="Times New Roman" w:hAnsi="Times New Roman"/>
          <w:sz w:val="28"/>
          <w:szCs w:val="28"/>
        </w:rPr>
        <w:t xml:space="preserve"> малых форм хозяйствования.</w:t>
      </w:r>
    </w:p>
    <w:p w:rsidR="00170156" w:rsidRPr="003B2053" w:rsidRDefault="003620A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 xml:space="preserve">3. </w:t>
      </w:r>
      <w:r w:rsidR="0095459E" w:rsidRPr="003B2053">
        <w:rPr>
          <w:rFonts w:ascii="Times New Roman" w:hAnsi="Times New Roman"/>
          <w:sz w:val="28"/>
          <w:szCs w:val="28"/>
        </w:rPr>
        <w:t>Ставки, в соответствии с которыми предоставляются с</w:t>
      </w:r>
      <w:r w:rsidRPr="003B2053">
        <w:rPr>
          <w:rFonts w:ascii="Times New Roman" w:hAnsi="Times New Roman"/>
          <w:sz w:val="28"/>
          <w:szCs w:val="28"/>
        </w:rPr>
        <w:t xml:space="preserve">редства из бюджетов субъектов Российской Федерации (местных бюджетов) на поддержку сельскохозяйственного производства, источником финансового обеспечения которых являются субсидии, </w:t>
      </w:r>
      <w:r w:rsidR="0095459E" w:rsidRPr="003B2053">
        <w:rPr>
          <w:rFonts w:ascii="Times New Roman" w:hAnsi="Times New Roman"/>
          <w:sz w:val="28"/>
          <w:szCs w:val="28"/>
        </w:rPr>
        <w:t>определяются</w:t>
      </w:r>
      <w:r w:rsidR="00170156" w:rsidRPr="003B2053">
        <w:rPr>
          <w:rFonts w:ascii="Times New Roman" w:hAnsi="Times New Roman"/>
          <w:sz w:val="28"/>
          <w:szCs w:val="28"/>
        </w:rPr>
        <w:t xml:space="preserve"> органом, уполномоченным высшим исполнительным органом государственной власти субъекта Российской Федерации (далее - уполномоченный орган):</w:t>
      </w:r>
    </w:p>
    <w:p w:rsidR="00BD0CE6" w:rsidRPr="003B2053" w:rsidRDefault="007D27E4" w:rsidP="002C47D6">
      <w:pPr>
        <w:pStyle w:val="ConsPlusNormal"/>
        <w:spacing w:line="360" w:lineRule="exact"/>
        <w:ind w:firstLine="709"/>
        <w:jc w:val="both"/>
      </w:pPr>
      <w:r w:rsidRPr="003B2053">
        <w:t>а</w:t>
      </w:r>
      <w:r w:rsidR="00F65AA0" w:rsidRPr="003B2053">
        <w:t>)</w:t>
      </w:r>
      <w:r w:rsidR="00113A11" w:rsidRPr="003B2053">
        <w:t> </w:t>
      </w:r>
      <w:r w:rsidR="002C2F9E" w:rsidRPr="003B2053">
        <w:t>сельскохозя</w:t>
      </w:r>
      <w:r w:rsidR="00C0428C" w:rsidRPr="003B2053">
        <w:t>йственным товаропроизводителям</w:t>
      </w:r>
      <w:r w:rsidR="00AA26D9" w:rsidRPr="003B2053">
        <w:t>, за исключением граждан, ведущих личное подсобное хозяйство</w:t>
      </w:r>
      <w:r w:rsidR="00B86FBA" w:rsidRPr="003B2053">
        <w:t>:</w:t>
      </w:r>
    </w:p>
    <w:p w:rsidR="002C2F9E" w:rsidRDefault="007D27E4" w:rsidP="002C47D6">
      <w:pPr>
        <w:pStyle w:val="ConsPlusNormal"/>
        <w:spacing w:line="360" w:lineRule="exact"/>
        <w:ind w:firstLine="709"/>
        <w:jc w:val="both"/>
      </w:pPr>
      <w:r w:rsidRPr="003B2053">
        <w:t>по ставке на 1</w:t>
      </w:r>
      <w:r w:rsidR="00113A11" w:rsidRPr="003B2053">
        <w:t xml:space="preserve"> </w:t>
      </w:r>
      <w:r w:rsidRPr="003B2053">
        <w:t>голову сельскохозяйственного животного</w:t>
      </w:r>
      <w:r w:rsidR="000D47FB">
        <w:t>, за исключением племенных животных</w:t>
      </w:r>
      <w:r w:rsidRPr="003B2053">
        <w:t>;</w:t>
      </w:r>
    </w:p>
    <w:p w:rsidR="00B86FBA" w:rsidRPr="003B2053" w:rsidRDefault="00B86FBA" w:rsidP="002C47D6">
      <w:pPr>
        <w:pStyle w:val="ConsPlusNormal"/>
        <w:spacing w:line="360" w:lineRule="exact"/>
        <w:ind w:firstLine="709"/>
        <w:jc w:val="both"/>
      </w:pPr>
      <w:r w:rsidRPr="003B2053">
        <w:t>по ставке на 1 гектар площади</w:t>
      </w:r>
      <w:r w:rsidR="001B0575" w:rsidRPr="003B2053">
        <w:t xml:space="preserve"> под конкретной сельскохозяйственной культурой</w:t>
      </w:r>
      <w:r w:rsidRPr="003B2053">
        <w:t>;</w:t>
      </w:r>
    </w:p>
    <w:p w:rsidR="00BD0CE6" w:rsidRPr="003B2053" w:rsidRDefault="00BD0CE6" w:rsidP="002C47D6">
      <w:pPr>
        <w:pStyle w:val="ConsPlusNormal"/>
        <w:spacing w:line="360" w:lineRule="exact"/>
        <w:ind w:firstLine="709"/>
        <w:jc w:val="both"/>
      </w:pPr>
      <w:r w:rsidRPr="003B2053">
        <w:t>по ставке на единицу объема реализованной продукции растениеводства и животноводства собственного производства;</w:t>
      </w:r>
    </w:p>
    <w:p w:rsidR="004C0BBE" w:rsidRPr="003B2053" w:rsidRDefault="00DB1534" w:rsidP="002C47D6">
      <w:pPr>
        <w:pStyle w:val="ConsPlusNormal"/>
        <w:spacing w:line="360" w:lineRule="exact"/>
        <w:ind w:firstLine="709"/>
        <w:jc w:val="both"/>
      </w:pPr>
      <w:r w:rsidRPr="003B2053">
        <w:t>в размере</w:t>
      </w:r>
      <w:r w:rsidR="004C0BBE" w:rsidRPr="003B2053">
        <w:t>, рассчитанно</w:t>
      </w:r>
      <w:r w:rsidRPr="003B2053">
        <w:t>м</w:t>
      </w:r>
      <w:r w:rsidR="00971870" w:rsidRPr="003B2053">
        <w:t xml:space="preserve"> в соответствии с Федеральным законом </w:t>
      </w:r>
      <w:r w:rsidR="00971870" w:rsidRPr="003B2053">
        <w:br/>
        <w:t>от 29 декабря 2006 г. № 264-ФЗ «О развитии сельского хозяйства»</w:t>
      </w:r>
      <w:r w:rsidR="004C0BBE" w:rsidRPr="003B2053">
        <w:t xml:space="preserve"> в процентах от ключевой ставки Центрального банка Российской Федерации (далее </w:t>
      </w:r>
      <w:r w:rsidR="002C47D6" w:rsidRPr="003B2053">
        <w:t>-</w:t>
      </w:r>
      <w:r w:rsidR="004C0BBE" w:rsidRPr="003B2053">
        <w:t xml:space="preserve"> ключевая ставка) на уплату процентов по краткосрочным кредитам (займам) на производство и переработку продукции </w:t>
      </w:r>
      <w:r w:rsidR="00B86FBA" w:rsidRPr="003B2053">
        <w:t xml:space="preserve">растениеводства и </w:t>
      </w:r>
      <w:r w:rsidR="004C0BBE" w:rsidRPr="003B2053">
        <w:t>животноводства;</w:t>
      </w:r>
    </w:p>
    <w:p w:rsidR="004C0BBE" w:rsidRDefault="00DB1534" w:rsidP="002C47D6">
      <w:pPr>
        <w:pStyle w:val="ConsPlusNormal"/>
        <w:spacing w:line="360" w:lineRule="exact"/>
        <w:ind w:firstLine="709"/>
        <w:jc w:val="both"/>
      </w:pPr>
      <w:proofErr w:type="gramStart"/>
      <w:r w:rsidRPr="003B2053">
        <w:t>в размере, рассчитанном</w:t>
      </w:r>
      <w:r w:rsidR="00BB7DCC" w:rsidRPr="003B2053">
        <w:t xml:space="preserve"> в соответствии с Федеральным законом </w:t>
      </w:r>
      <w:r w:rsidR="00BB7DCC" w:rsidRPr="003B2053">
        <w:br/>
        <w:t>от 29 декабря 2006 г. № 26</w:t>
      </w:r>
      <w:r w:rsidR="008601A5" w:rsidRPr="003B2053">
        <w:t>0</w:t>
      </w:r>
      <w:r w:rsidR="00BB7DCC" w:rsidRPr="003B2053">
        <w:t>-ФЗ «</w:t>
      </w:r>
      <w:r w:rsidR="008601A5" w:rsidRPr="003B2053">
        <w:t>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BB7DCC" w:rsidRPr="003B2053">
        <w:t>»</w:t>
      </w:r>
      <w:r w:rsidR="004C0BBE" w:rsidRPr="003B2053">
        <w:t>, начисленной по договорам сельскохозяйственного страхования в области</w:t>
      </w:r>
      <w:r w:rsidR="00B86FBA" w:rsidRPr="003B2053">
        <w:t xml:space="preserve"> растениеводства и</w:t>
      </w:r>
      <w:r w:rsidR="004C0BBE" w:rsidRPr="003B2053">
        <w:t xml:space="preserve"> животноводства, с учетом установленных Планом сельскохозяйственного страхования ставок для расчета размера субсидии;</w:t>
      </w:r>
      <w:proofErr w:type="gramEnd"/>
    </w:p>
    <w:p w:rsidR="000D47FB" w:rsidRPr="003B2053" w:rsidRDefault="000D47FB" w:rsidP="002C47D6">
      <w:pPr>
        <w:pStyle w:val="ConsPlusNormal"/>
        <w:spacing w:line="360" w:lineRule="exact"/>
        <w:ind w:firstLine="709"/>
        <w:jc w:val="both"/>
      </w:pPr>
      <w:r>
        <w:t>б) </w:t>
      </w:r>
      <w:r w:rsidRPr="003B2053">
        <w:t>сельскохозяйственным товаропроизводителям, за исключением граждан, ведущих личное подсобное хозяйство</w:t>
      </w:r>
      <w:r>
        <w:t>, включенным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 по ставке на 1 голову племенного сельскохозяйственного животного;</w:t>
      </w:r>
    </w:p>
    <w:p w:rsidR="002B0554" w:rsidRPr="003B2053" w:rsidRDefault="000D47FB" w:rsidP="002C47D6">
      <w:pPr>
        <w:pStyle w:val="ConsPlusNormal"/>
        <w:spacing w:line="360" w:lineRule="exact"/>
        <w:ind w:firstLine="709"/>
        <w:jc w:val="both"/>
      </w:pPr>
      <w:r>
        <w:t>в</w:t>
      </w:r>
      <w:r w:rsidR="002B0554" w:rsidRPr="003B2053">
        <w:t>) организациям и индивидуальным предпринимателям, осуществляющим первичную и (или) последующую (промышленную) переработку сельскохозяйственной продукции</w:t>
      </w:r>
      <w:r w:rsidR="00E54929" w:rsidRPr="003B2053">
        <w:t xml:space="preserve"> </w:t>
      </w:r>
      <w:r w:rsidR="00DB1534" w:rsidRPr="003B2053">
        <w:t>в размере</w:t>
      </w:r>
      <w:r w:rsidR="002B0554" w:rsidRPr="003B2053">
        <w:t>, рассчитанно</w:t>
      </w:r>
      <w:r w:rsidR="00DB1534" w:rsidRPr="003B2053">
        <w:t>м в соответствии с Федеральным законом от 29 декабря 2006 г. № 264-ФЗ «О развитии сельского хозяйства»</w:t>
      </w:r>
      <w:r w:rsidR="002B0554" w:rsidRPr="003B2053">
        <w:t xml:space="preserve"> в процентах от ключевой ставки на уплату процентов по краткосрочным кредитам (займам) на переработку продукции растениеводства и животноводства;</w:t>
      </w:r>
    </w:p>
    <w:p w:rsidR="00B86FBA" w:rsidRPr="003B2053" w:rsidRDefault="000D47FB" w:rsidP="002C47D6">
      <w:pPr>
        <w:pStyle w:val="ConsPlusNormal"/>
        <w:spacing w:line="360" w:lineRule="exact"/>
        <w:ind w:firstLine="709"/>
        <w:jc w:val="both"/>
      </w:pPr>
      <w:r>
        <w:t>г</w:t>
      </w:r>
      <w:r w:rsidR="00113A11" w:rsidRPr="003B2053">
        <w:t>) крестьянским (фермерским) хозяйствам</w:t>
      </w:r>
      <w:r w:rsidR="00B86FBA" w:rsidRPr="003B2053">
        <w:t>:</w:t>
      </w:r>
    </w:p>
    <w:p w:rsidR="00CB5DAE" w:rsidRPr="003B2053" w:rsidRDefault="00CB5DAE" w:rsidP="00CB5DAE">
      <w:pPr>
        <w:pStyle w:val="ConsPlusNormal"/>
        <w:spacing w:line="360" w:lineRule="exact"/>
        <w:ind w:firstLine="709"/>
        <w:jc w:val="both"/>
      </w:pPr>
      <w:proofErr w:type="gramStart"/>
      <w:r w:rsidRPr="003B2053">
        <w:lastRenderedPageBreak/>
        <w:t>на одного начинающего фермера для разведения крупного рогатого скота мясного и молочного направлений продуктивности в размере, не превышающем 3 млн. рублей и</w:t>
      </w:r>
      <w:r w:rsidR="00636B78">
        <w:t xml:space="preserve">ли не более 90 процентов затрат, </w:t>
      </w:r>
      <w:r w:rsidRPr="003B2053">
        <w:t>для ведения иных видов деятельности</w:t>
      </w:r>
      <w:r w:rsidR="00636B78">
        <w:t xml:space="preserve"> -</w:t>
      </w:r>
      <w:r w:rsidRPr="003B2053">
        <w:t xml:space="preserve"> в размере, не превышающем 1,5 млн. рублей и</w:t>
      </w:r>
      <w:r w:rsidR="00636B78">
        <w:t>ли не более 90 процентов затрат, при этом</w:t>
      </w:r>
      <w:r w:rsidRPr="003B2053">
        <w:t xml:space="preserve"> </w:t>
      </w:r>
      <w:r w:rsidR="00636B78">
        <w:t>с</w:t>
      </w:r>
      <w:r w:rsidRPr="003B2053">
        <w:t>рок использования средств государственной поддержки начинающим фермером составляет не более 18 месяцев с</w:t>
      </w:r>
      <w:proofErr w:type="gramEnd"/>
      <w:r w:rsidRPr="003B2053">
        <w:t xml:space="preserve"> даты ее получения.</w:t>
      </w:r>
      <w:r w:rsidR="00636B78">
        <w:t xml:space="preserve"> </w:t>
      </w:r>
      <w:proofErr w:type="gramStart"/>
      <w:r w:rsidRPr="003B2053">
        <w:t>В целях настоящих Правил под начинающим фермером понимается гражданин Российской Федерации, который постоянно проживает в муниципальном образовании по месту нахождения крестьянского (фермерского) хозяйства, главой которого он является, зарегистрированного на сельской территории субъекта Российской Федерации, продолжительность деятельности которого не превышает 24 месяцев со дня его регистрации;</w:t>
      </w:r>
      <w:proofErr w:type="gramEnd"/>
    </w:p>
    <w:p w:rsidR="004C0BBE" w:rsidRPr="003B2053" w:rsidRDefault="00CB5DAE" w:rsidP="00CB5DAE">
      <w:pPr>
        <w:pStyle w:val="ConsPlusNormal"/>
        <w:spacing w:line="360" w:lineRule="exact"/>
        <w:ind w:firstLine="709"/>
        <w:jc w:val="both"/>
      </w:pPr>
      <w:proofErr w:type="gramStart"/>
      <w:r w:rsidRPr="003B2053">
        <w:t xml:space="preserve">на развитие семейной животноводческой фермы для разведения крупного рогатого скота мясного и молочного направлений продуктивности в расчете на одно крестьянское (фермерское) хозяйство в размере, не превышающем </w:t>
      </w:r>
      <w:r w:rsidR="007D0BC0">
        <w:br/>
      </w:r>
      <w:r w:rsidRPr="003B2053">
        <w:t>30 млн. рублей, н</w:t>
      </w:r>
      <w:r w:rsidR="00636B78">
        <w:t xml:space="preserve">о не более 60 процентов затрат, </w:t>
      </w:r>
      <w:r w:rsidRPr="003B2053">
        <w:t>для ведения иных видов деятельности</w:t>
      </w:r>
      <w:r w:rsidR="00636B78">
        <w:t xml:space="preserve"> -</w:t>
      </w:r>
      <w:r w:rsidRPr="003B2053">
        <w:t xml:space="preserve"> в размере</w:t>
      </w:r>
      <w:r w:rsidR="007D0BC0">
        <w:t>,</w:t>
      </w:r>
      <w:r w:rsidRPr="003B2053">
        <w:t xml:space="preserve"> не превышающем 21,6 млн. рублей, но не более </w:t>
      </w:r>
      <w:r w:rsidR="007D0BC0">
        <w:br/>
      </w:r>
      <w:r w:rsidRPr="003B2053">
        <w:t>60 процентов затрат</w:t>
      </w:r>
      <w:r w:rsidR="007D0BC0">
        <w:t>, при этом</w:t>
      </w:r>
      <w:r w:rsidRPr="003B2053">
        <w:t xml:space="preserve"> </w:t>
      </w:r>
      <w:r w:rsidR="007D0BC0">
        <w:t>с</w:t>
      </w:r>
      <w:r w:rsidRPr="003B2053">
        <w:t>рок использования средств государственной поддержки</w:t>
      </w:r>
      <w:proofErr w:type="gramEnd"/>
      <w:r w:rsidRPr="003B2053">
        <w:t xml:space="preserve"> семейной животноводческой фермой составляет не более 24 месяцев </w:t>
      </w:r>
      <w:proofErr w:type="gramStart"/>
      <w:r w:rsidRPr="003B2053">
        <w:t>с даты</w:t>
      </w:r>
      <w:proofErr w:type="gramEnd"/>
      <w:r w:rsidRPr="003B2053">
        <w:t xml:space="preserve"> ее получения.</w:t>
      </w:r>
      <w:r w:rsidR="007D0BC0">
        <w:t xml:space="preserve"> </w:t>
      </w:r>
      <w:r w:rsidRPr="003B2053">
        <w:t xml:space="preserve">В целях настоящих Правил под семейной животноводческой фермой понимается производственный объект, предназначенный для выращивания и содержания сельскохозяйственных животных, находящийся в собственности или пользовании крестьянского (фермерского) хозяйства, зарегистрированного на сельской территории субъекта Российской Федерации, продолжительность деятельности которого превышает 24 месяца </w:t>
      </w:r>
      <w:proofErr w:type="gramStart"/>
      <w:r w:rsidRPr="003B2053">
        <w:t>с даты регистрации</w:t>
      </w:r>
      <w:proofErr w:type="gramEnd"/>
      <w:r w:rsidRPr="003B2053">
        <w:t>. Планируемое хозяйством поголовье сельскохозяйственных животных к развитию семейной животноводческой фермы не должно превышать: крупного рогатого скота молочного или мясного направлений продуктивности - 300 голов основного маточного стада, с</w:t>
      </w:r>
      <w:r w:rsidR="00440A8C" w:rsidRPr="003B2053">
        <w:t>траусов, коз (овец) - 300 голов</w:t>
      </w:r>
      <w:r w:rsidR="007D27E4" w:rsidRPr="003B2053">
        <w:t>;</w:t>
      </w:r>
    </w:p>
    <w:p w:rsidR="006E3CDC" w:rsidRPr="003B2053" w:rsidRDefault="000D47FB" w:rsidP="002C47D6">
      <w:pPr>
        <w:pStyle w:val="ConsPlusNormal"/>
        <w:spacing w:line="360" w:lineRule="exact"/>
        <w:ind w:firstLine="709"/>
        <w:jc w:val="both"/>
      </w:pPr>
      <w:r>
        <w:t>д</w:t>
      </w:r>
      <w:r w:rsidR="006E3CDC" w:rsidRPr="003B2053">
        <w:t>) сельскохозяйственным потребительским кооперативам:</w:t>
      </w:r>
    </w:p>
    <w:p w:rsidR="004C0BBE" w:rsidRPr="003B2053" w:rsidRDefault="007D27E4" w:rsidP="00440A8C">
      <w:pPr>
        <w:pStyle w:val="ConsPlusNormal"/>
        <w:spacing w:line="360" w:lineRule="exact"/>
        <w:ind w:firstLine="709"/>
        <w:jc w:val="both"/>
      </w:pPr>
      <w:r w:rsidRPr="003B2053">
        <w:t>в сумме, не превышающей 70 млн. рублей, и</w:t>
      </w:r>
      <w:r w:rsidR="001B0575" w:rsidRPr="003B2053">
        <w:t>ли</w:t>
      </w:r>
      <w:r w:rsidRPr="003B2053">
        <w:t xml:space="preserve"> не более 60 процентов затрат на развитие материально-технической базы сельскохозяйственного потребительского кооператива</w:t>
      </w:r>
      <w:r w:rsidR="007D0BC0">
        <w:t>, при этом</w:t>
      </w:r>
      <w:r w:rsidR="00B86FBA" w:rsidRPr="003B2053">
        <w:t xml:space="preserve"> </w:t>
      </w:r>
      <w:r w:rsidR="007D0BC0">
        <w:t>с</w:t>
      </w:r>
      <w:r w:rsidR="00440A8C" w:rsidRPr="003B2053">
        <w:t>рок использования средств государственной поддержки сельскохозяйственным потребительским кооперативом составляет не более 18 месяцев с даты ее получения.</w:t>
      </w:r>
      <w:r w:rsidR="007D0BC0">
        <w:t xml:space="preserve"> </w:t>
      </w:r>
      <w:proofErr w:type="gramStart"/>
      <w:r w:rsidR="00440A8C" w:rsidRPr="003B2053">
        <w:t xml:space="preserve">В целях настоящих Правил под сельскохозяйственным потребительским кооперативом понимается сельскохозяйственный потребительский перерабатывающий и (или) сельскохозяйственный сбытовой кооператив, действующий не менее 12 месяцев с даты регистрации, осуществляющий деятельность по заготовке, </w:t>
      </w:r>
      <w:r w:rsidR="00440A8C" w:rsidRPr="003B2053">
        <w:lastRenderedPageBreak/>
        <w:t xml:space="preserve">хранению, подработке, переработке, сортировке, убою, первичной переработке, охлаждению молока, мяса сельскохозяйственных животных, птицы, рыбы и </w:t>
      </w:r>
      <w:proofErr w:type="spellStart"/>
      <w:r w:rsidR="00440A8C" w:rsidRPr="003B2053">
        <w:t>аквакультуры</w:t>
      </w:r>
      <w:proofErr w:type="spellEnd"/>
      <w:r w:rsidR="00440A8C" w:rsidRPr="003B2053">
        <w:t>, картофеля, грибов, овощей, плодов и ягод, в том числе дикорастущих, подготовке к реализации сельскохозяйственной продукции</w:t>
      </w:r>
      <w:proofErr w:type="gramEnd"/>
      <w:r w:rsidR="00440A8C" w:rsidRPr="003B2053">
        <w:t xml:space="preserve"> </w:t>
      </w:r>
      <w:proofErr w:type="gramStart"/>
      <w:r w:rsidR="00440A8C" w:rsidRPr="003B2053">
        <w:t>и продуктов ее переработки, объединяющий не менее 10 сельскохозяйственных товаропроизводителей на правах членов кооперативов (кроме ассоциированного членства), при этом не менее 70 процентов выручки потребительского кооператива должно формироваться за счет осуществления перерабатывающей и (или) сбытовой деятельности</w:t>
      </w:r>
      <w:r w:rsidRPr="003B2053">
        <w:t>;</w:t>
      </w:r>
      <w:proofErr w:type="gramEnd"/>
    </w:p>
    <w:p w:rsidR="00830D4D" w:rsidRDefault="000D47FB" w:rsidP="002C47D6">
      <w:pPr>
        <w:pStyle w:val="ConsPlusNormal"/>
        <w:spacing w:line="360" w:lineRule="exact"/>
        <w:ind w:firstLine="709"/>
        <w:jc w:val="both"/>
      </w:pPr>
      <w:r>
        <w:t>е</w:t>
      </w:r>
      <w:r w:rsidR="006E3CDC" w:rsidRPr="003B2053">
        <w:t>) </w:t>
      </w:r>
      <w:r w:rsidR="007D27E4" w:rsidRPr="003B2053">
        <w:t>г</w:t>
      </w:r>
      <w:r w:rsidR="00DE7BCE" w:rsidRPr="003B2053">
        <w:t>ражданам, ведущим личное подсобное хозяйство</w:t>
      </w:r>
      <w:r w:rsidR="00E54929" w:rsidRPr="003B2053">
        <w:t xml:space="preserve"> </w:t>
      </w:r>
      <w:r w:rsidR="00830D4D" w:rsidRPr="003B2053">
        <w:t>по ставке, рассчитанной</w:t>
      </w:r>
      <w:r w:rsidR="00971870" w:rsidRPr="003B2053">
        <w:t xml:space="preserve"> в соответствии с Федеральным законом от 29 декабря 2006 г. </w:t>
      </w:r>
      <w:r w:rsidR="0035669E" w:rsidRPr="003B2053">
        <w:br/>
      </w:r>
      <w:r w:rsidR="00971870" w:rsidRPr="003B2053">
        <w:t>№ 264-ФЗ «О развитии сельского хозяйства»</w:t>
      </w:r>
      <w:r w:rsidR="00830D4D" w:rsidRPr="003B2053">
        <w:t xml:space="preserve"> в процентах от ключевой ставки на уплату процентов по кредитам (займа</w:t>
      </w:r>
      <w:r w:rsidR="00985060" w:rsidRPr="003B2053">
        <w:t>м).</w:t>
      </w:r>
    </w:p>
    <w:p w:rsidR="00FE52FC" w:rsidRPr="003B2053" w:rsidRDefault="003620A0" w:rsidP="002C47D6">
      <w:pPr>
        <w:pStyle w:val="ConsPlusNormal"/>
        <w:spacing w:line="360" w:lineRule="exact"/>
        <w:ind w:firstLine="709"/>
        <w:jc w:val="both"/>
      </w:pPr>
      <w:r w:rsidRPr="003B2053">
        <w:t>4</w:t>
      </w:r>
      <w:r w:rsidR="006C4841" w:rsidRPr="003B2053">
        <w:t>. </w:t>
      </w:r>
      <w:r w:rsidR="00FE52FC" w:rsidRPr="003B2053">
        <w:t>Условиями предоставления и расходования субсидий являются:</w:t>
      </w:r>
    </w:p>
    <w:p w:rsidR="00FE52FC" w:rsidRPr="003B2053" w:rsidRDefault="00FE52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а) наличие</w:t>
      </w:r>
      <w:r w:rsidR="00751377" w:rsidRPr="003B2053">
        <w:rPr>
          <w:rFonts w:ascii="Times New Roman" w:hAnsi="Times New Roman"/>
          <w:sz w:val="28"/>
          <w:szCs w:val="28"/>
        </w:rPr>
        <w:t xml:space="preserve"> </w:t>
      </w:r>
      <w:r w:rsidR="007B70F7" w:rsidRPr="003B2053">
        <w:rPr>
          <w:rFonts w:ascii="Times New Roman" w:hAnsi="Times New Roman"/>
          <w:sz w:val="28"/>
          <w:szCs w:val="28"/>
        </w:rPr>
        <w:t>одобренной Министерством сельского хозяйства Российской Федерации</w:t>
      </w:r>
      <w:r w:rsidR="00751377" w:rsidRPr="003B2053">
        <w:rPr>
          <w:rFonts w:ascii="Times New Roman" w:hAnsi="Times New Roman"/>
          <w:sz w:val="28"/>
          <w:szCs w:val="28"/>
        </w:rPr>
        <w:t xml:space="preserve"> </w:t>
      </w:r>
      <w:r w:rsidR="009A5776">
        <w:rPr>
          <w:rFonts w:ascii="Times New Roman" w:hAnsi="Times New Roman"/>
          <w:sz w:val="28"/>
          <w:szCs w:val="28"/>
        </w:rPr>
        <w:t>региональной</w:t>
      </w:r>
      <w:r w:rsidRPr="003B2053">
        <w:rPr>
          <w:rFonts w:ascii="Times New Roman" w:hAnsi="Times New Roman"/>
          <w:sz w:val="28"/>
          <w:szCs w:val="28"/>
        </w:rPr>
        <w:t xml:space="preserve"> программ</w:t>
      </w:r>
      <w:r w:rsidR="00850132" w:rsidRPr="003B2053">
        <w:rPr>
          <w:rFonts w:ascii="Times New Roman" w:hAnsi="Times New Roman"/>
          <w:sz w:val="28"/>
          <w:szCs w:val="28"/>
        </w:rPr>
        <w:t>ы</w:t>
      </w:r>
      <w:r w:rsidRPr="003B2053">
        <w:rPr>
          <w:rFonts w:ascii="Times New Roman" w:hAnsi="Times New Roman"/>
          <w:sz w:val="28"/>
          <w:szCs w:val="28"/>
        </w:rPr>
        <w:t>, предусматривающ</w:t>
      </w:r>
      <w:r w:rsidR="00850132" w:rsidRPr="003B2053">
        <w:rPr>
          <w:rFonts w:ascii="Times New Roman" w:hAnsi="Times New Roman"/>
          <w:sz w:val="28"/>
          <w:szCs w:val="28"/>
        </w:rPr>
        <w:t>ей</w:t>
      </w:r>
      <w:r w:rsidR="007D0BC0">
        <w:rPr>
          <w:rFonts w:ascii="Times New Roman" w:hAnsi="Times New Roman"/>
          <w:sz w:val="28"/>
          <w:szCs w:val="28"/>
        </w:rPr>
        <w:t xml:space="preserve"> </w:t>
      </w:r>
      <w:r w:rsidR="006F5D90" w:rsidRPr="003B2053">
        <w:rPr>
          <w:rFonts w:ascii="Times New Roman" w:hAnsi="Times New Roman"/>
          <w:sz w:val="28"/>
          <w:szCs w:val="28"/>
        </w:rPr>
        <w:t xml:space="preserve">перечень </w:t>
      </w:r>
      <w:r w:rsidRPr="003B2053">
        <w:rPr>
          <w:rFonts w:ascii="Times New Roman" w:hAnsi="Times New Roman"/>
          <w:sz w:val="28"/>
          <w:szCs w:val="28"/>
        </w:rPr>
        <w:t>мероприяти</w:t>
      </w:r>
      <w:r w:rsidR="006F5D90" w:rsidRPr="003B2053">
        <w:rPr>
          <w:rFonts w:ascii="Times New Roman" w:hAnsi="Times New Roman"/>
          <w:sz w:val="28"/>
          <w:szCs w:val="28"/>
        </w:rPr>
        <w:t>й</w:t>
      </w:r>
      <w:r w:rsidR="002766FC" w:rsidRPr="003B2053">
        <w:rPr>
          <w:rFonts w:ascii="Times New Roman" w:hAnsi="Times New Roman"/>
          <w:sz w:val="28"/>
          <w:szCs w:val="28"/>
        </w:rPr>
        <w:t>, целевых индикаторов и показателей результативности использования субсидии</w:t>
      </w:r>
      <w:r w:rsidR="007D0BC0">
        <w:rPr>
          <w:rFonts w:ascii="Times New Roman" w:hAnsi="Times New Roman"/>
          <w:sz w:val="28"/>
          <w:szCs w:val="28"/>
        </w:rPr>
        <w:t xml:space="preserve">. </w:t>
      </w:r>
      <w:r w:rsidR="007B296B" w:rsidRPr="003B2053">
        <w:rPr>
          <w:rFonts w:ascii="Times New Roman" w:hAnsi="Times New Roman"/>
          <w:sz w:val="28"/>
          <w:szCs w:val="28"/>
        </w:rPr>
        <w:t>Внесение в региональную программу изменений, затрагивающих целевые показатели (индикаторы) и объемы финансирования из регионального бюджета, источником финансового обеспечения которых является субсидия из федерального бюджета, без согласования с Министерством сельского хозяйства Российской Федерации не допускается</w:t>
      </w:r>
      <w:r w:rsidRPr="003B2053">
        <w:rPr>
          <w:rFonts w:ascii="Times New Roman" w:hAnsi="Times New Roman"/>
          <w:sz w:val="28"/>
          <w:szCs w:val="28"/>
        </w:rPr>
        <w:t>;</w:t>
      </w:r>
    </w:p>
    <w:p w:rsidR="00FE52FC" w:rsidRPr="003B2053" w:rsidRDefault="00FE52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б) наличие в бюджете субъекта Российской Федерации (местном бюджете) бюджетных ассигнований на исполнение расходных обязательств субъекта Российской Федерации (муниципальных образований), связанных с предоставлением средств на поддержку сельскохозяйственного производства </w:t>
      </w:r>
      <w:r w:rsidR="00E1049B" w:rsidRPr="003B2053">
        <w:rPr>
          <w:rFonts w:ascii="Times New Roman" w:hAnsi="Times New Roman"/>
          <w:sz w:val="28"/>
          <w:szCs w:val="28"/>
        </w:rPr>
        <w:t xml:space="preserve">в рамках </w:t>
      </w:r>
      <w:r w:rsidR="009A5776">
        <w:rPr>
          <w:rFonts w:ascii="Times New Roman" w:hAnsi="Times New Roman"/>
          <w:sz w:val="28"/>
          <w:szCs w:val="28"/>
        </w:rPr>
        <w:t>региональной</w:t>
      </w:r>
      <w:r w:rsidRPr="003B2053">
        <w:rPr>
          <w:rFonts w:ascii="Times New Roman" w:hAnsi="Times New Roman"/>
          <w:sz w:val="28"/>
          <w:szCs w:val="28"/>
        </w:rPr>
        <w:t xml:space="preserve"> программ</w:t>
      </w:r>
      <w:r w:rsidR="00E1049B" w:rsidRPr="003B2053">
        <w:rPr>
          <w:rFonts w:ascii="Times New Roman" w:hAnsi="Times New Roman"/>
          <w:sz w:val="28"/>
          <w:szCs w:val="28"/>
        </w:rPr>
        <w:t>ы</w:t>
      </w:r>
      <w:r w:rsidR="00033179" w:rsidRPr="003B2053">
        <w:rPr>
          <w:rFonts w:ascii="Times New Roman" w:hAnsi="Times New Roman"/>
          <w:sz w:val="28"/>
          <w:szCs w:val="28"/>
        </w:rPr>
        <w:t xml:space="preserve"> в </w:t>
      </w:r>
      <w:r w:rsidR="0046090E" w:rsidRPr="003B2053">
        <w:rPr>
          <w:rFonts w:ascii="Times New Roman" w:hAnsi="Times New Roman"/>
          <w:sz w:val="28"/>
          <w:szCs w:val="28"/>
        </w:rPr>
        <w:t xml:space="preserve">общем </w:t>
      </w:r>
      <w:r w:rsidR="00033179" w:rsidRPr="003B2053">
        <w:rPr>
          <w:rFonts w:ascii="Times New Roman" w:hAnsi="Times New Roman"/>
          <w:sz w:val="28"/>
          <w:szCs w:val="28"/>
        </w:rPr>
        <w:t>объеме не менее рассчитанного в соответствии с настоящими Правилами</w:t>
      </w:r>
      <w:r w:rsidRPr="003B2053">
        <w:rPr>
          <w:rFonts w:ascii="Times New Roman" w:hAnsi="Times New Roman"/>
          <w:sz w:val="28"/>
          <w:szCs w:val="28"/>
        </w:rPr>
        <w:t>;</w:t>
      </w:r>
    </w:p>
    <w:p w:rsidR="003620A0"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rPr>
        <w:t>в</w:t>
      </w:r>
      <w:r w:rsidR="003620A0" w:rsidRPr="003B2053">
        <w:rPr>
          <w:rFonts w:ascii="Times New Roman" w:hAnsi="Times New Roman"/>
          <w:sz w:val="28"/>
          <w:szCs w:val="28"/>
        </w:rPr>
        <w:t xml:space="preserve">) возврат субъектом Российской Федерации средств в федеральный бюджет в случае невыполнения показателей результативности использования субсидий в порядке и на условиях, установленных Правилами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w:t>
      </w:r>
      <w:r w:rsidR="00E209FE" w:rsidRPr="003B2053">
        <w:rPr>
          <w:rFonts w:ascii="Times New Roman" w:hAnsi="Times New Roman"/>
          <w:sz w:val="28"/>
          <w:szCs w:val="28"/>
        </w:rPr>
        <w:br/>
      </w:r>
      <w:r w:rsidR="003620A0" w:rsidRPr="003B2053">
        <w:rPr>
          <w:rFonts w:ascii="Times New Roman"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1B0575" w:rsidRPr="003B2053">
        <w:rPr>
          <w:rFonts w:ascii="Times New Roman" w:hAnsi="Times New Roman"/>
          <w:sz w:val="28"/>
          <w:szCs w:val="28"/>
        </w:rPr>
        <w:t xml:space="preserve"> (далее</w:t>
      </w:r>
      <w:proofErr w:type="gramEnd"/>
      <w:r w:rsidR="001B0575" w:rsidRPr="003B2053">
        <w:rPr>
          <w:rFonts w:ascii="Times New Roman" w:hAnsi="Times New Roman"/>
          <w:sz w:val="28"/>
          <w:szCs w:val="28"/>
        </w:rPr>
        <w:t xml:space="preserve"> </w:t>
      </w:r>
      <w:r w:rsidR="002C47D6" w:rsidRPr="003B2053">
        <w:rPr>
          <w:rFonts w:ascii="Times New Roman" w:hAnsi="Times New Roman"/>
          <w:sz w:val="28"/>
          <w:szCs w:val="28"/>
        </w:rPr>
        <w:t>-</w:t>
      </w:r>
      <w:r w:rsidR="001B0575" w:rsidRPr="003B2053">
        <w:rPr>
          <w:rFonts w:ascii="Times New Roman" w:hAnsi="Times New Roman"/>
          <w:sz w:val="28"/>
          <w:szCs w:val="28"/>
        </w:rPr>
        <w:t xml:space="preserve"> </w:t>
      </w:r>
      <w:proofErr w:type="gramStart"/>
      <w:r w:rsidR="001B0575" w:rsidRPr="003B2053">
        <w:rPr>
          <w:rFonts w:ascii="Times New Roman" w:hAnsi="Times New Roman"/>
          <w:sz w:val="28"/>
          <w:szCs w:val="28"/>
        </w:rPr>
        <w:t>Постановление № 999)</w:t>
      </w:r>
      <w:r w:rsidR="00CE3B82" w:rsidRPr="003B2053">
        <w:rPr>
          <w:rFonts w:ascii="Times New Roman" w:hAnsi="Times New Roman"/>
          <w:sz w:val="28"/>
          <w:szCs w:val="28"/>
        </w:rPr>
        <w:t xml:space="preserve"> с учетом применения в расчетах коэффициентов значимости показателей результативности использования субсидий, устанавливаемых Министерством сельского хозяйства Российской Федерации</w:t>
      </w:r>
      <w:r w:rsidR="005F3ACE" w:rsidRPr="003B2053">
        <w:rPr>
          <w:rFonts w:ascii="Times New Roman" w:hAnsi="Times New Roman"/>
          <w:sz w:val="28"/>
          <w:szCs w:val="28"/>
        </w:rPr>
        <w:t>.</w:t>
      </w:r>
      <w:proofErr w:type="gramEnd"/>
    </w:p>
    <w:p w:rsidR="008601A5" w:rsidRPr="003B2053" w:rsidRDefault="00827269" w:rsidP="002C47D6">
      <w:pPr>
        <w:autoSpaceDE w:val="0"/>
        <w:autoSpaceDN w:val="0"/>
        <w:adjustRightInd w:val="0"/>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lastRenderedPageBreak/>
        <w:t>5</w:t>
      </w:r>
      <w:r w:rsidR="00A34F84" w:rsidRPr="003B2053">
        <w:rPr>
          <w:rFonts w:ascii="Times New Roman" w:hAnsi="Times New Roman"/>
          <w:sz w:val="28"/>
          <w:szCs w:val="28"/>
        </w:rPr>
        <w:t xml:space="preserve">. </w:t>
      </w:r>
      <w:r w:rsidR="008601A5" w:rsidRPr="003B2053">
        <w:rPr>
          <w:rFonts w:ascii="Times New Roman" w:hAnsi="Times New Roman"/>
          <w:sz w:val="28"/>
          <w:szCs w:val="28"/>
        </w:rPr>
        <w:t>Критери</w:t>
      </w:r>
      <w:r w:rsidR="00665D93" w:rsidRPr="003B2053">
        <w:rPr>
          <w:rFonts w:ascii="Times New Roman" w:hAnsi="Times New Roman"/>
          <w:sz w:val="28"/>
          <w:szCs w:val="28"/>
        </w:rPr>
        <w:t>е</w:t>
      </w:r>
      <w:r w:rsidR="008601A5" w:rsidRPr="003B2053">
        <w:rPr>
          <w:rFonts w:ascii="Times New Roman" w:hAnsi="Times New Roman"/>
          <w:sz w:val="28"/>
          <w:szCs w:val="28"/>
        </w:rPr>
        <w:t xml:space="preserve">м отбора субъектов Российской Федерации являются </w:t>
      </w:r>
      <w:r w:rsidR="008601A5" w:rsidRPr="003B2053">
        <w:rPr>
          <w:rFonts w:ascii="Times New Roman" w:hAnsi="Times New Roman"/>
          <w:sz w:val="28"/>
          <w:szCs w:val="28"/>
          <w:lang w:eastAsia="ru-RU"/>
        </w:rPr>
        <w:t>наличие нормативного правового акта субъекта Российской Федерации, устанавливающего:</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а) порядок и условия предоставления средств из бюджета субъекта Российской Федерации на поддержку сельскохозяйственного производства, источником финансового обеспечения которых является субсидия, и включающего критерии получателей средств и размеры ставок, перечень документов, необходимых для получения указанных средств, а также сроки их рассмотрения, которые не превышают 15 рабочих дней;</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б) порядок распределения средств, источником финансового обеспечения которых является субсидия.</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6. Д</w:t>
      </w:r>
      <w:r w:rsidR="001157C2" w:rsidRPr="003B2053">
        <w:rPr>
          <w:rFonts w:ascii="Times New Roman" w:hAnsi="Times New Roman"/>
          <w:sz w:val="28"/>
          <w:szCs w:val="28"/>
        </w:rPr>
        <w:t>ля распределения субсидии между бюджетами субъектов Российской Федерации используются следующие показатели:</w:t>
      </w:r>
    </w:p>
    <w:p w:rsidR="002C3294"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численность условного </w:t>
      </w:r>
      <w:r w:rsidR="00AA26D9" w:rsidRPr="003B2053">
        <w:rPr>
          <w:rFonts w:ascii="Times New Roman" w:hAnsi="Times New Roman"/>
          <w:sz w:val="28"/>
          <w:szCs w:val="28"/>
        </w:rPr>
        <w:t xml:space="preserve">поголовья </w:t>
      </w:r>
      <w:r w:rsidRPr="003B2053">
        <w:rPr>
          <w:rFonts w:ascii="Times New Roman" w:hAnsi="Times New Roman"/>
          <w:sz w:val="28"/>
          <w:szCs w:val="28"/>
        </w:rPr>
        <w:t>племенных животны</w:t>
      </w:r>
      <w:r w:rsidR="00AA26D9" w:rsidRPr="003B2053">
        <w:rPr>
          <w:rFonts w:ascii="Times New Roman" w:hAnsi="Times New Roman"/>
          <w:sz w:val="28"/>
          <w:szCs w:val="28"/>
        </w:rPr>
        <w:t>х</w:t>
      </w:r>
      <w:r w:rsidRPr="003B2053">
        <w:rPr>
          <w:rFonts w:ascii="Times New Roman" w:hAnsi="Times New Roman"/>
          <w:sz w:val="28"/>
          <w:szCs w:val="28"/>
        </w:rPr>
        <w:t xml:space="preserve"> в субъектах Российской Федерации, имеющих племенные стада сельскохозяйственных животных, зарегистрированных в государственном племенном регистре, принадлежащих сельскохозяйственным товаропроизводителям, являющимся организациями по племенному животноводству</w:t>
      </w:r>
      <w:r w:rsidR="00AA26D9" w:rsidRPr="003B2053">
        <w:rPr>
          <w:rFonts w:ascii="Times New Roman" w:hAnsi="Times New Roman"/>
          <w:sz w:val="28"/>
          <w:szCs w:val="28"/>
        </w:rPr>
        <w:t>;</w:t>
      </w:r>
    </w:p>
    <w:p w:rsidR="001157C2"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 маточного поголовья овец и коз</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 (далее – овцы и козы),</w:t>
      </w:r>
      <w:r w:rsidRPr="003B2053">
        <w:rPr>
          <w:rFonts w:ascii="Times New Roman" w:hAnsi="Times New Roman"/>
          <w:sz w:val="28"/>
          <w:szCs w:val="28"/>
        </w:rPr>
        <w:t xml:space="preserve"> в субъектах Российской Федерации с численностью поголовья не менее 25 тыс. голов;</w:t>
      </w:r>
    </w:p>
    <w:p w:rsidR="00373E11"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 поголовья северных оленей</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 (далее – северные олени),</w:t>
      </w:r>
      <w:r w:rsidRPr="003B2053">
        <w:rPr>
          <w:rFonts w:ascii="Times New Roman" w:hAnsi="Times New Roman"/>
          <w:sz w:val="28"/>
          <w:szCs w:val="28"/>
        </w:rPr>
        <w:t xml:space="preserve"> на </w:t>
      </w:r>
      <w:r w:rsidR="00373E11" w:rsidRPr="003B2053">
        <w:rPr>
          <w:rFonts w:ascii="Times New Roman" w:hAnsi="Times New Roman"/>
          <w:sz w:val="28"/>
          <w:szCs w:val="28"/>
        </w:rPr>
        <w:t>террито</w:t>
      </w:r>
      <w:r w:rsidRPr="003B2053">
        <w:rPr>
          <w:rFonts w:ascii="Times New Roman" w:hAnsi="Times New Roman"/>
          <w:sz w:val="28"/>
          <w:szCs w:val="28"/>
        </w:rPr>
        <w:t>рии субъектов</w:t>
      </w:r>
      <w:r w:rsidR="00373E11" w:rsidRPr="003B2053">
        <w:rPr>
          <w:rFonts w:ascii="Times New Roman" w:hAnsi="Times New Roman"/>
          <w:sz w:val="28"/>
          <w:szCs w:val="28"/>
        </w:rPr>
        <w:t xml:space="preserve"> Российской Федерации, отнесенн</w:t>
      </w:r>
      <w:r w:rsidRPr="003B2053">
        <w:rPr>
          <w:rFonts w:ascii="Times New Roman" w:hAnsi="Times New Roman"/>
          <w:sz w:val="28"/>
          <w:szCs w:val="28"/>
        </w:rPr>
        <w:t>ых</w:t>
      </w:r>
      <w:r w:rsidR="00373E11" w:rsidRPr="003B2053">
        <w:rPr>
          <w:rFonts w:ascii="Times New Roman" w:hAnsi="Times New Roman"/>
          <w:sz w:val="28"/>
          <w:szCs w:val="28"/>
        </w:rPr>
        <w:t xml:space="preserve"> к районам Крайнего Севера </w:t>
      </w:r>
      <w:r w:rsidRPr="003B2053">
        <w:rPr>
          <w:rFonts w:ascii="Times New Roman" w:hAnsi="Times New Roman"/>
          <w:sz w:val="28"/>
          <w:szCs w:val="28"/>
        </w:rPr>
        <w:t>и приравненным к ним местностям</w:t>
      </w:r>
      <w:r w:rsidR="00FB5711" w:rsidRPr="003B2053">
        <w:rPr>
          <w:rFonts w:ascii="Times New Roman" w:hAnsi="Times New Roman"/>
          <w:sz w:val="28"/>
          <w:szCs w:val="28"/>
        </w:rPr>
        <w:t xml:space="preserve">. </w:t>
      </w:r>
      <w:proofErr w:type="gramStart"/>
      <w:r w:rsidR="00FB5711" w:rsidRPr="003B2053">
        <w:rPr>
          <w:rFonts w:ascii="Times New Roman" w:hAnsi="Times New Roman"/>
          <w:sz w:val="28"/>
          <w:szCs w:val="28"/>
        </w:rPr>
        <w:t>Под районами Крайнего Севера и приравненными к ним местностями понимаются районы Крайнего Севера и приравненные к ним местности, утвержденные постановлением Совета Министров СССР от 3 января 1983 г. №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 1029", а также муниципальное</w:t>
      </w:r>
      <w:proofErr w:type="gramEnd"/>
      <w:r w:rsidR="00FB5711" w:rsidRPr="003B2053">
        <w:rPr>
          <w:rFonts w:ascii="Times New Roman" w:hAnsi="Times New Roman"/>
          <w:sz w:val="28"/>
          <w:szCs w:val="28"/>
        </w:rPr>
        <w:t xml:space="preserve"> образование «</w:t>
      </w:r>
      <w:proofErr w:type="spellStart"/>
      <w:r w:rsidR="00FB5711" w:rsidRPr="003B2053">
        <w:rPr>
          <w:rFonts w:ascii="Times New Roman" w:hAnsi="Times New Roman"/>
          <w:sz w:val="28"/>
          <w:szCs w:val="28"/>
        </w:rPr>
        <w:t>Еравнинский</w:t>
      </w:r>
      <w:proofErr w:type="spellEnd"/>
      <w:r w:rsidR="00FB5711" w:rsidRPr="003B2053">
        <w:rPr>
          <w:rFonts w:ascii="Times New Roman" w:hAnsi="Times New Roman"/>
          <w:sz w:val="28"/>
          <w:szCs w:val="28"/>
        </w:rPr>
        <w:t xml:space="preserve"> район» Республики Бурятия</w:t>
      </w:r>
      <w:r w:rsidR="00373E11" w:rsidRPr="003B2053">
        <w:rPr>
          <w:rFonts w:ascii="Times New Roman" w:hAnsi="Times New Roman"/>
          <w:sz w:val="28"/>
          <w:szCs w:val="28"/>
        </w:rPr>
        <w:t>;</w:t>
      </w:r>
    </w:p>
    <w:p w:rsidR="00373E11"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численность </w:t>
      </w:r>
      <w:r w:rsidR="00373E11" w:rsidRPr="003B2053">
        <w:rPr>
          <w:rFonts w:ascii="Times New Roman" w:hAnsi="Times New Roman"/>
          <w:sz w:val="28"/>
          <w:szCs w:val="28"/>
        </w:rPr>
        <w:t>поголо</w:t>
      </w:r>
      <w:r w:rsidRPr="003B2053">
        <w:rPr>
          <w:rFonts w:ascii="Times New Roman" w:hAnsi="Times New Roman"/>
          <w:sz w:val="28"/>
          <w:szCs w:val="28"/>
        </w:rPr>
        <w:t>вья маралов</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 (далее – маралы),</w:t>
      </w:r>
      <w:r w:rsidRPr="003B2053">
        <w:rPr>
          <w:rFonts w:ascii="Times New Roman" w:hAnsi="Times New Roman"/>
          <w:sz w:val="28"/>
          <w:szCs w:val="28"/>
        </w:rPr>
        <w:t xml:space="preserve"> в субъектах Российской Федерации с численностью поголовья не менее 10 тыс. голов</w:t>
      </w:r>
      <w:r w:rsidR="00373E11" w:rsidRPr="003B2053">
        <w:rPr>
          <w:rFonts w:ascii="Times New Roman" w:hAnsi="Times New Roman"/>
          <w:sz w:val="28"/>
          <w:szCs w:val="28"/>
        </w:rPr>
        <w:t>;</w:t>
      </w:r>
    </w:p>
    <w:p w:rsidR="00373E11"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w:t>
      </w:r>
      <w:r w:rsidR="00373E11" w:rsidRPr="003B2053">
        <w:rPr>
          <w:rFonts w:ascii="Times New Roman" w:hAnsi="Times New Roman"/>
          <w:sz w:val="28"/>
          <w:szCs w:val="28"/>
        </w:rPr>
        <w:t xml:space="preserve"> поголовья мясных табунных лошадей</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w:t>
      </w:r>
      <w:r w:rsidR="00D05797" w:rsidRPr="003B2053">
        <w:rPr>
          <w:rFonts w:ascii="Times New Roman" w:hAnsi="Times New Roman"/>
          <w:sz w:val="28"/>
          <w:szCs w:val="28"/>
        </w:rPr>
        <w:lastRenderedPageBreak/>
        <w:t>включая индивидуальных предпринимателей (далее – мясные табунные лошади),</w:t>
      </w:r>
      <w:r w:rsidRPr="003B2053">
        <w:rPr>
          <w:rFonts w:ascii="Times New Roman" w:hAnsi="Times New Roman"/>
          <w:sz w:val="28"/>
          <w:szCs w:val="28"/>
        </w:rPr>
        <w:t xml:space="preserve"> в субъектах Российской Федерации с численностью поголовья не менее 9 тыс. голов;</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размер </w:t>
      </w:r>
      <w:r w:rsidR="00985060" w:rsidRPr="003B2053">
        <w:rPr>
          <w:rFonts w:ascii="Times New Roman" w:hAnsi="Times New Roman"/>
          <w:sz w:val="28"/>
          <w:szCs w:val="28"/>
        </w:rPr>
        <w:t>площад</w:t>
      </w:r>
      <w:r w:rsidRPr="003B2053">
        <w:rPr>
          <w:rFonts w:ascii="Times New Roman" w:hAnsi="Times New Roman"/>
          <w:sz w:val="28"/>
          <w:szCs w:val="28"/>
        </w:rPr>
        <w:t>ей</w:t>
      </w:r>
      <w:r w:rsidR="007D0BC0">
        <w:rPr>
          <w:rFonts w:ascii="Times New Roman" w:hAnsi="Times New Roman"/>
          <w:sz w:val="28"/>
          <w:szCs w:val="28"/>
        </w:rPr>
        <w:t>,</w:t>
      </w:r>
      <w:r w:rsidR="006E3CDC" w:rsidRPr="003B2053">
        <w:rPr>
          <w:rFonts w:ascii="Times New Roman" w:hAnsi="Times New Roman"/>
          <w:sz w:val="28"/>
          <w:szCs w:val="28"/>
        </w:rPr>
        <w:t xml:space="preserve"> </w:t>
      </w:r>
      <w:r w:rsidR="007D0BC0" w:rsidRPr="003B2053">
        <w:rPr>
          <w:rFonts w:ascii="Times New Roman" w:hAnsi="Times New Roman"/>
          <w:sz w:val="28"/>
          <w:szCs w:val="28"/>
        </w:rPr>
        <w:t>засеваемых элитными семенами</w:t>
      </w:r>
      <w:r w:rsidR="007D0BC0">
        <w:rPr>
          <w:rFonts w:ascii="Times New Roman" w:hAnsi="Times New Roman"/>
          <w:sz w:val="28"/>
          <w:szCs w:val="28"/>
        </w:rPr>
        <w:t>,</w:t>
      </w:r>
      <w:r w:rsidR="007D0BC0" w:rsidRPr="003B2053">
        <w:rPr>
          <w:rFonts w:ascii="Times New Roman" w:hAnsi="Times New Roman"/>
          <w:sz w:val="28"/>
          <w:szCs w:val="28"/>
        </w:rPr>
        <w:t xml:space="preserve"> </w:t>
      </w:r>
      <w:r w:rsidR="006E3CDC" w:rsidRPr="003B2053">
        <w:rPr>
          <w:rFonts w:ascii="Times New Roman" w:hAnsi="Times New Roman"/>
          <w:sz w:val="28"/>
          <w:szCs w:val="28"/>
        </w:rPr>
        <w:t>под</w:t>
      </w:r>
      <w:r w:rsidR="004C0BBE" w:rsidRPr="003B2053">
        <w:rPr>
          <w:rFonts w:ascii="Times New Roman" w:hAnsi="Times New Roman"/>
          <w:sz w:val="28"/>
          <w:szCs w:val="28"/>
        </w:rPr>
        <w:t xml:space="preserve"> </w:t>
      </w:r>
      <w:r w:rsidR="00AA26D9" w:rsidRPr="003B2053">
        <w:rPr>
          <w:rFonts w:ascii="Times New Roman" w:hAnsi="Times New Roman"/>
          <w:sz w:val="28"/>
          <w:szCs w:val="28"/>
        </w:rPr>
        <w:t xml:space="preserve">конкретными сельскохозяйственными </w:t>
      </w:r>
      <w:r w:rsidR="006E3CDC" w:rsidRPr="003B2053">
        <w:rPr>
          <w:rFonts w:ascii="Times New Roman" w:hAnsi="Times New Roman"/>
          <w:sz w:val="28"/>
          <w:szCs w:val="28"/>
        </w:rPr>
        <w:t>культурами</w:t>
      </w:r>
      <w:r w:rsidR="005F735C" w:rsidRPr="003B2053">
        <w:rPr>
          <w:rFonts w:ascii="Times New Roman" w:hAnsi="Times New Roman"/>
          <w:sz w:val="28"/>
          <w:szCs w:val="28"/>
        </w:rPr>
        <w:t>, по перечню, определяемому Министерством сельского хозяйства Российской Федерации</w:t>
      </w:r>
      <w:r w:rsidR="00FA7DD8" w:rsidRPr="003B2053">
        <w:rPr>
          <w:rFonts w:ascii="Times New Roman" w:hAnsi="Times New Roman"/>
          <w:sz w:val="28"/>
          <w:szCs w:val="28"/>
        </w:rPr>
        <w:t xml:space="preserve"> (далее </w:t>
      </w:r>
      <w:r w:rsidR="002C47D6" w:rsidRPr="003B2053">
        <w:rPr>
          <w:rFonts w:ascii="Times New Roman" w:hAnsi="Times New Roman"/>
          <w:sz w:val="28"/>
          <w:szCs w:val="28"/>
        </w:rPr>
        <w:t>-</w:t>
      </w:r>
      <w:r w:rsidR="00FA7DD8" w:rsidRPr="003B2053">
        <w:rPr>
          <w:rFonts w:ascii="Times New Roman" w:hAnsi="Times New Roman"/>
          <w:sz w:val="28"/>
          <w:szCs w:val="28"/>
        </w:rPr>
        <w:t xml:space="preserve"> перечень культур)</w:t>
      </w:r>
      <w:r w:rsidR="005F735C" w:rsidRPr="003B2053">
        <w:rPr>
          <w:rFonts w:ascii="Times New Roman" w:hAnsi="Times New Roman"/>
          <w:sz w:val="28"/>
          <w:szCs w:val="28"/>
        </w:rPr>
        <w:t>;</w:t>
      </w:r>
    </w:p>
    <w:p w:rsidR="005F735C" w:rsidRPr="003B2053" w:rsidRDefault="00142345" w:rsidP="002C47D6">
      <w:pPr>
        <w:pStyle w:val="ConsPlusNormal"/>
        <w:spacing w:line="360" w:lineRule="exact"/>
        <w:ind w:firstLine="709"/>
        <w:jc w:val="both"/>
      </w:pPr>
      <w:r w:rsidRPr="003B2053">
        <w:t xml:space="preserve">размер </w:t>
      </w:r>
      <w:r w:rsidR="001157C2" w:rsidRPr="003B2053">
        <w:t>посевны</w:t>
      </w:r>
      <w:r w:rsidRPr="003B2053">
        <w:t>х</w:t>
      </w:r>
      <w:r w:rsidR="001157C2" w:rsidRPr="003B2053">
        <w:t xml:space="preserve"> площад</w:t>
      </w:r>
      <w:r w:rsidRPr="003B2053">
        <w:t>ей</w:t>
      </w:r>
      <w:r w:rsidR="001157C2" w:rsidRPr="003B2053">
        <w:t xml:space="preserve"> под кормовыми культурами </w:t>
      </w:r>
      <w:r w:rsidR="005F735C" w:rsidRPr="003B2053">
        <w:t>на территории субъекта Российской Федерации, отнесенной к районам Крайнего Севера и приравненным к ним местностям;</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2" w:name="Par48"/>
      <w:bookmarkEnd w:id="2"/>
      <w:r w:rsidRPr="003B2053">
        <w:rPr>
          <w:rFonts w:ascii="Times New Roman" w:hAnsi="Times New Roman"/>
          <w:sz w:val="28"/>
          <w:szCs w:val="28"/>
        </w:rPr>
        <w:t xml:space="preserve">размер </w:t>
      </w:r>
      <w:r w:rsidR="001157C2" w:rsidRPr="003B2053">
        <w:rPr>
          <w:rFonts w:ascii="Times New Roman" w:hAnsi="Times New Roman"/>
          <w:sz w:val="28"/>
          <w:szCs w:val="28"/>
        </w:rPr>
        <w:t>площад</w:t>
      </w:r>
      <w:r w:rsidRPr="003B2053">
        <w:rPr>
          <w:rFonts w:ascii="Times New Roman" w:hAnsi="Times New Roman"/>
          <w:sz w:val="28"/>
          <w:szCs w:val="28"/>
        </w:rPr>
        <w:t>ей</w:t>
      </w:r>
      <w:r w:rsidR="001157C2" w:rsidRPr="003B2053">
        <w:rPr>
          <w:rFonts w:ascii="Times New Roman" w:hAnsi="Times New Roman"/>
          <w:sz w:val="28"/>
          <w:szCs w:val="28"/>
        </w:rPr>
        <w:t xml:space="preserve"> </w:t>
      </w:r>
      <w:proofErr w:type="spellStart"/>
      <w:r w:rsidR="001157C2" w:rsidRPr="003B2053">
        <w:rPr>
          <w:rFonts w:ascii="Times New Roman" w:hAnsi="Times New Roman"/>
          <w:sz w:val="28"/>
          <w:szCs w:val="28"/>
        </w:rPr>
        <w:t>низкопродуктивной</w:t>
      </w:r>
      <w:proofErr w:type="spellEnd"/>
      <w:r w:rsidR="001157C2" w:rsidRPr="003B2053">
        <w:rPr>
          <w:rFonts w:ascii="Times New Roman" w:hAnsi="Times New Roman"/>
          <w:sz w:val="28"/>
          <w:szCs w:val="28"/>
        </w:rPr>
        <w:t xml:space="preserve"> пашни (чистых паров), составляющей не менее 11 процентов общей площади пашни </w:t>
      </w:r>
      <w:r w:rsidR="00123363" w:rsidRPr="003B2053">
        <w:rPr>
          <w:rFonts w:ascii="Times New Roman" w:hAnsi="Times New Roman"/>
          <w:sz w:val="28"/>
          <w:szCs w:val="28"/>
        </w:rPr>
        <w:t>на территории субъекта Российской Федерации, отнесенной к районам Крайнего Севера и приравненным к ним местностям</w:t>
      </w:r>
      <w:r w:rsidR="005F735C" w:rsidRPr="003B2053">
        <w:rPr>
          <w:rFonts w:ascii="Times New Roman" w:hAnsi="Times New Roman"/>
          <w:sz w:val="28"/>
          <w:szCs w:val="28"/>
        </w:rPr>
        <w:t>;</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3" w:name="Par49"/>
      <w:bookmarkEnd w:id="3"/>
      <w:r w:rsidRPr="003B2053">
        <w:rPr>
          <w:rFonts w:ascii="Times New Roman" w:hAnsi="Times New Roman"/>
          <w:sz w:val="28"/>
          <w:szCs w:val="28"/>
        </w:rPr>
        <w:t xml:space="preserve">размер </w:t>
      </w:r>
      <w:r w:rsidR="005F735C" w:rsidRPr="003B2053">
        <w:rPr>
          <w:rFonts w:ascii="Times New Roman" w:hAnsi="Times New Roman"/>
          <w:sz w:val="28"/>
          <w:szCs w:val="28"/>
        </w:rPr>
        <w:t>площад</w:t>
      </w:r>
      <w:r w:rsidRPr="003B2053">
        <w:rPr>
          <w:rFonts w:ascii="Times New Roman" w:hAnsi="Times New Roman"/>
          <w:sz w:val="28"/>
          <w:szCs w:val="28"/>
        </w:rPr>
        <w:t>ей</w:t>
      </w:r>
      <w:r w:rsidR="005F735C" w:rsidRPr="003B2053">
        <w:rPr>
          <w:rFonts w:ascii="Times New Roman" w:hAnsi="Times New Roman"/>
          <w:sz w:val="28"/>
          <w:szCs w:val="28"/>
        </w:rPr>
        <w:t xml:space="preserve"> многолетних плодовых и ягодных насаждений;</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4" w:name="Par50"/>
      <w:bookmarkEnd w:id="4"/>
      <w:r w:rsidRPr="003B2053">
        <w:rPr>
          <w:rFonts w:ascii="Times New Roman" w:hAnsi="Times New Roman"/>
          <w:sz w:val="28"/>
          <w:szCs w:val="28"/>
        </w:rPr>
        <w:t xml:space="preserve">размер </w:t>
      </w:r>
      <w:r w:rsidR="005F735C" w:rsidRPr="003B2053">
        <w:rPr>
          <w:rFonts w:ascii="Times New Roman" w:hAnsi="Times New Roman"/>
          <w:sz w:val="28"/>
          <w:szCs w:val="28"/>
        </w:rPr>
        <w:t>площад</w:t>
      </w:r>
      <w:r w:rsidRPr="003B2053">
        <w:rPr>
          <w:rFonts w:ascii="Times New Roman" w:hAnsi="Times New Roman"/>
          <w:sz w:val="28"/>
          <w:szCs w:val="28"/>
        </w:rPr>
        <w:t>ей</w:t>
      </w:r>
      <w:r w:rsidR="005F735C" w:rsidRPr="003B2053">
        <w:rPr>
          <w:rFonts w:ascii="Times New Roman" w:hAnsi="Times New Roman"/>
          <w:sz w:val="28"/>
          <w:szCs w:val="28"/>
        </w:rPr>
        <w:t xml:space="preserve"> виноградников и виноградных питомников;</w:t>
      </w:r>
    </w:p>
    <w:p w:rsidR="00985060"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bookmarkStart w:id="5" w:name="Par51"/>
      <w:bookmarkEnd w:id="5"/>
      <w:r w:rsidRPr="003B2053">
        <w:rPr>
          <w:rFonts w:ascii="Times New Roman" w:hAnsi="Times New Roman"/>
          <w:sz w:val="28"/>
          <w:szCs w:val="28"/>
        </w:rPr>
        <w:t xml:space="preserve">количество </w:t>
      </w:r>
      <w:r w:rsidR="00985060" w:rsidRPr="003B2053">
        <w:rPr>
          <w:rFonts w:ascii="Times New Roman" w:hAnsi="Times New Roman"/>
          <w:sz w:val="28"/>
          <w:szCs w:val="28"/>
        </w:rPr>
        <w:t>крестьянских (фермерских) хозяйств</w:t>
      </w:r>
      <w:r w:rsidRPr="003B2053">
        <w:rPr>
          <w:rFonts w:ascii="Times New Roman" w:hAnsi="Times New Roman"/>
          <w:sz w:val="28"/>
          <w:szCs w:val="28"/>
        </w:rPr>
        <w:t xml:space="preserve"> и индивидуальных предпринимателей;</w:t>
      </w:r>
    </w:p>
    <w:p w:rsidR="00123363"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количество сельскохозяйственных потребительских кооперативов;</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средняя стоимость валовой продукции растениеводства и животноводства, произведенной индивидуальными предпринимателями и крестьянскими (фермерскими) хозяйствами;</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остаток ссудной задолженности по кредитам, взятым малыми формами хозяйствования;</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средняя стоимость валовой продукции расте</w:t>
      </w:r>
      <w:r w:rsidR="00DF772C" w:rsidRPr="003B2053">
        <w:rPr>
          <w:rFonts w:ascii="Times New Roman" w:hAnsi="Times New Roman"/>
          <w:sz w:val="28"/>
          <w:szCs w:val="28"/>
        </w:rPr>
        <w:t xml:space="preserve">ниеводства, животноводства, пищевой </w:t>
      </w:r>
      <w:r w:rsidR="00142345" w:rsidRPr="003B2053">
        <w:rPr>
          <w:rFonts w:ascii="Times New Roman" w:hAnsi="Times New Roman"/>
          <w:sz w:val="28"/>
          <w:szCs w:val="28"/>
        </w:rPr>
        <w:t xml:space="preserve">и </w:t>
      </w:r>
      <w:r w:rsidR="00DF772C" w:rsidRPr="003B2053">
        <w:rPr>
          <w:rFonts w:ascii="Times New Roman" w:hAnsi="Times New Roman"/>
          <w:sz w:val="28"/>
          <w:szCs w:val="28"/>
        </w:rPr>
        <w:t>перерабатывающей промышленности</w:t>
      </w:r>
      <w:r w:rsidR="00142345" w:rsidRPr="003B2053">
        <w:rPr>
          <w:rFonts w:ascii="Times New Roman" w:hAnsi="Times New Roman"/>
          <w:sz w:val="28"/>
          <w:szCs w:val="28"/>
        </w:rPr>
        <w:t>;</w:t>
      </w:r>
    </w:p>
    <w:p w:rsidR="00142345"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остаток ссудной задолженности по краткосрочным кредитам.</w:t>
      </w:r>
    </w:p>
    <w:p w:rsidR="006C4841"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7</w:t>
      </w:r>
      <w:r w:rsidR="006C4841" w:rsidRPr="003B2053">
        <w:rPr>
          <w:rFonts w:ascii="Times New Roman" w:hAnsi="Times New Roman"/>
          <w:sz w:val="28"/>
          <w:szCs w:val="28"/>
        </w:rPr>
        <w:t>. </w:t>
      </w:r>
      <w:r w:rsidR="003712E1" w:rsidRPr="003B2053">
        <w:rPr>
          <w:rFonts w:ascii="Times New Roman" w:hAnsi="Times New Roman"/>
          <w:sz w:val="28"/>
          <w:szCs w:val="28"/>
        </w:rPr>
        <w:t>Предоставление субсидий</w:t>
      </w:r>
      <w:r w:rsidR="006C4841" w:rsidRPr="003B2053">
        <w:rPr>
          <w:rFonts w:ascii="Times New Roman" w:hAnsi="Times New Roman"/>
          <w:sz w:val="28"/>
          <w:szCs w:val="28"/>
        </w:rPr>
        <w:t xml:space="preserve"> осуществляется на основании соглашения </w:t>
      </w:r>
      <w:r w:rsidR="00B840C0" w:rsidRPr="003B2053">
        <w:rPr>
          <w:rFonts w:ascii="Times New Roman" w:hAnsi="Times New Roman"/>
          <w:sz w:val="28"/>
          <w:szCs w:val="28"/>
        </w:rPr>
        <w:t>о предоставлении субсидий</w:t>
      </w:r>
      <w:r w:rsidR="00FF4964" w:rsidRPr="003B2053">
        <w:rPr>
          <w:rFonts w:ascii="Times New Roman" w:hAnsi="Times New Roman"/>
          <w:sz w:val="28"/>
          <w:szCs w:val="28"/>
        </w:rPr>
        <w:t>, заключенного</w:t>
      </w:r>
      <w:r w:rsidR="00B840C0" w:rsidRPr="003B2053">
        <w:rPr>
          <w:rFonts w:ascii="Times New Roman" w:hAnsi="Times New Roman"/>
          <w:sz w:val="28"/>
          <w:szCs w:val="28"/>
        </w:rPr>
        <w:t xml:space="preserve"> </w:t>
      </w:r>
      <w:r w:rsidR="006C4841" w:rsidRPr="003B2053">
        <w:rPr>
          <w:rFonts w:ascii="Times New Roman" w:hAnsi="Times New Roman"/>
          <w:sz w:val="28"/>
          <w:szCs w:val="28"/>
        </w:rPr>
        <w:t>между Министерством сельского хозяйства Российской Федерации и высшим исполнительным органом государственной власти субъекта Российской Фед</w:t>
      </w:r>
      <w:r w:rsidR="003712E1" w:rsidRPr="003B2053">
        <w:rPr>
          <w:rFonts w:ascii="Times New Roman" w:hAnsi="Times New Roman"/>
          <w:sz w:val="28"/>
          <w:szCs w:val="28"/>
        </w:rPr>
        <w:t xml:space="preserve">ерации </w:t>
      </w:r>
      <w:r w:rsidR="006C4841" w:rsidRPr="003B2053">
        <w:rPr>
          <w:rFonts w:ascii="Times New Roman" w:hAnsi="Times New Roman"/>
          <w:sz w:val="28"/>
          <w:szCs w:val="28"/>
        </w:rPr>
        <w:t xml:space="preserve">(далее </w:t>
      </w:r>
      <w:r w:rsidR="002C47D6" w:rsidRPr="003B2053">
        <w:rPr>
          <w:rFonts w:ascii="Times New Roman" w:hAnsi="Times New Roman"/>
          <w:sz w:val="28"/>
          <w:szCs w:val="28"/>
        </w:rPr>
        <w:t>-</w:t>
      </w:r>
      <w:r w:rsidR="006C4841" w:rsidRPr="003B2053">
        <w:rPr>
          <w:rFonts w:ascii="Times New Roman" w:hAnsi="Times New Roman"/>
          <w:sz w:val="28"/>
          <w:szCs w:val="28"/>
        </w:rPr>
        <w:t xml:space="preserve"> согл</w:t>
      </w:r>
      <w:r w:rsidR="003712E1" w:rsidRPr="003B2053">
        <w:rPr>
          <w:rFonts w:ascii="Times New Roman" w:hAnsi="Times New Roman"/>
          <w:sz w:val="28"/>
          <w:szCs w:val="28"/>
        </w:rPr>
        <w:t>ашение</w:t>
      </w:r>
      <w:r w:rsidR="00852EAE" w:rsidRPr="003B2053">
        <w:rPr>
          <w:rFonts w:ascii="Times New Roman" w:hAnsi="Times New Roman"/>
          <w:sz w:val="28"/>
          <w:szCs w:val="28"/>
        </w:rPr>
        <w:t>)</w:t>
      </w:r>
      <w:r w:rsidR="006C4841" w:rsidRPr="003B2053">
        <w:rPr>
          <w:rFonts w:ascii="Times New Roman" w:hAnsi="Times New Roman"/>
          <w:sz w:val="28"/>
          <w:szCs w:val="28"/>
        </w:rPr>
        <w:t>.</w:t>
      </w:r>
    </w:p>
    <w:p w:rsidR="006C4841" w:rsidRPr="003B2053" w:rsidRDefault="00383C9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Форма соглашения утверждается Министерством сельского хозяйства Российской Федерации в соответствии с типовой формой соглашения, утверждаемой Министерством финансов Российской Федерации </w:t>
      </w:r>
      <w:r w:rsidR="006C4841" w:rsidRPr="003B2053">
        <w:rPr>
          <w:rFonts w:ascii="Times New Roman" w:hAnsi="Times New Roman"/>
          <w:sz w:val="28"/>
          <w:szCs w:val="28"/>
        </w:rPr>
        <w:t xml:space="preserve">в соответствии </w:t>
      </w:r>
      <w:r w:rsidR="006F6E41" w:rsidRPr="003B2053">
        <w:rPr>
          <w:rFonts w:ascii="Times New Roman" w:hAnsi="Times New Roman"/>
          <w:sz w:val="28"/>
          <w:szCs w:val="28"/>
        </w:rPr>
        <w:t xml:space="preserve">с </w:t>
      </w:r>
      <w:r w:rsidR="006C4841" w:rsidRPr="003B2053">
        <w:rPr>
          <w:rFonts w:ascii="Times New Roman" w:hAnsi="Times New Roman"/>
          <w:sz w:val="28"/>
          <w:szCs w:val="28"/>
        </w:rPr>
        <w:t xml:space="preserve">положениями, определенными </w:t>
      </w:r>
      <w:r w:rsidR="001B0575" w:rsidRPr="003B2053">
        <w:rPr>
          <w:rFonts w:ascii="Times New Roman" w:hAnsi="Times New Roman"/>
          <w:sz w:val="28"/>
          <w:szCs w:val="28"/>
        </w:rPr>
        <w:t>П</w:t>
      </w:r>
      <w:r w:rsidR="006C4841" w:rsidRPr="003B2053">
        <w:rPr>
          <w:rFonts w:ascii="Times New Roman" w:hAnsi="Times New Roman"/>
          <w:sz w:val="28"/>
          <w:szCs w:val="28"/>
        </w:rPr>
        <w:t>остановлением</w:t>
      </w:r>
      <w:r w:rsidR="001B0575" w:rsidRPr="003B2053">
        <w:rPr>
          <w:rFonts w:ascii="Times New Roman" w:hAnsi="Times New Roman"/>
          <w:sz w:val="28"/>
          <w:szCs w:val="28"/>
        </w:rPr>
        <w:t xml:space="preserve"> № 999</w:t>
      </w:r>
      <w:r w:rsidR="006C4841" w:rsidRPr="003B2053">
        <w:rPr>
          <w:rFonts w:ascii="Times New Roman" w:hAnsi="Times New Roman"/>
          <w:sz w:val="28"/>
          <w:szCs w:val="28"/>
        </w:rPr>
        <w:t>.</w:t>
      </w:r>
    </w:p>
    <w:p w:rsidR="00B514C4" w:rsidRPr="003B2053" w:rsidRDefault="00BD4BA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При заключении соглашения Министерство сельского хозяйства Российской Федерации определяет приоритетные направления</w:t>
      </w:r>
      <w:r w:rsidR="00723721" w:rsidRPr="003B2053">
        <w:rPr>
          <w:rFonts w:ascii="Times New Roman" w:hAnsi="Times New Roman"/>
          <w:sz w:val="28"/>
          <w:szCs w:val="28"/>
        </w:rPr>
        <w:t xml:space="preserve"> развития сельского хозяйства субъектов Российской Федерации</w:t>
      </w:r>
      <w:r w:rsidRPr="003B2053">
        <w:rPr>
          <w:rFonts w:ascii="Times New Roman" w:hAnsi="Times New Roman"/>
          <w:sz w:val="28"/>
          <w:szCs w:val="28"/>
        </w:rPr>
        <w:t xml:space="preserve"> исходя из</w:t>
      </w:r>
      <w:r w:rsidR="00723721" w:rsidRPr="003B2053">
        <w:rPr>
          <w:rFonts w:ascii="Times New Roman" w:hAnsi="Times New Roman"/>
          <w:sz w:val="28"/>
          <w:szCs w:val="28"/>
        </w:rPr>
        <w:t xml:space="preserve"> необходимости</w:t>
      </w:r>
      <w:r w:rsidR="00B514C4" w:rsidRPr="003B2053">
        <w:rPr>
          <w:rFonts w:ascii="Times New Roman" w:hAnsi="Times New Roman"/>
          <w:sz w:val="28"/>
          <w:szCs w:val="28"/>
        </w:rPr>
        <w:t>:</w:t>
      </w:r>
    </w:p>
    <w:p w:rsidR="004A2E06" w:rsidRPr="003B2053" w:rsidRDefault="004A2E0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достижения показателей, предусмотренных Доктриной продовольственной безопасности Российской Федерации, утвержденной Указом Президента Российской Федерации от 30 января 2010 г. № 120;</w:t>
      </w:r>
    </w:p>
    <w:p w:rsidR="00B514C4" w:rsidRPr="003B2053" w:rsidRDefault="00BD4BA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сбалансированности региональных рынков сельскохозяйственной пр</w:t>
      </w:r>
      <w:r w:rsidR="00B514C4" w:rsidRPr="003B2053">
        <w:rPr>
          <w:rFonts w:ascii="Times New Roman" w:hAnsi="Times New Roman"/>
          <w:sz w:val="28"/>
          <w:szCs w:val="28"/>
        </w:rPr>
        <w:t>одукции, сырья и продовольствия;</w:t>
      </w:r>
      <w:r w:rsidRPr="003B2053">
        <w:rPr>
          <w:rFonts w:ascii="Times New Roman" w:hAnsi="Times New Roman"/>
          <w:sz w:val="28"/>
          <w:szCs w:val="28"/>
        </w:rPr>
        <w:t xml:space="preserve"> </w:t>
      </w:r>
    </w:p>
    <w:p w:rsidR="00B514C4" w:rsidRPr="003B2053" w:rsidRDefault="00B514C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сохранения традиционного</w:t>
      </w:r>
      <w:r w:rsidR="00BD4BAE" w:rsidRPr="003B2053">
        <w:rPr>
          <w:rFonts w:ascii="Times New Roman" w:hAnsi="Times New Roman"/>
          <w:sz w:val="28"/>
          <w:szCs w:val="28"/>
        </w:rPr>
        <w:t xml:space="preserve"> уклада жизни и занятости сельского населения</w:t>
      </w:r>
      <w:r w:rsidRPr="003B2053">
        <w:rPr>
          <w:rFonts w:ascii="Times New Roman" w:hAnsi="Times New Roman"/>
          <w:sz w:val="28"/>
          <w:szCs w:val="28"/>
        </w:rPr>
        <w:t xml:space="preserve">; </w:t>
      </w:r>
    </w:p>
    <w:p w:rsidR="00B514C4" w:rsidRPr="003B2053" w:rsidRDefault="00B514C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обеспечения потребности по загрузке перерабатывающих мощностей региона; </w:t>
      </w:r>
    </w:p>
    <w:p w:rsidR="00BD4BAE" w:rsidRPr="003B2053" w:rsidRDefault="00B514C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обеспечения оптимальных норм потребления продуктов питания.</w:t>
      </w:r>
    </w:p>
    <w:p w:rsidR="008601A5" w:rsidRPr="003B2053" w:rsidRDefault="0072372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соглашении предусматривается</w:t>
      </w:r>
      <w:r w:rsidR="002766FC" w:rsidRPr="003B2053">
        <w:rPr>
          <w:rFonts w:ascii="Times New Roman" w:hAnsi="Times New Roman"/>
          <w:sz w:val="28"/>
          <w:szCs w:val="28"/>
        </w:rPr>
        <w:t xml:space="preserve"> наличие</w:t>
      </w:r>
      <w:r w:rsidRPr="003B2053">
        <w:rPr>
          <w:rFonts w:ascii="Times New Roman" w:hAnsi="Times New Roman"/>
          <w:sz w:val="28"/>
          <w:szCs w:val="28"/>
        </w:rPr>
        <w:t xml:space="preserve"> </w:t>
      </w:r>
      <w:r w:rsidR="008601A5" w:rsidRPr="003B2053">
        <w:rPr>
          <w:rFonts w:ascii="Times New Roman" w:hAnsi="Times New Roman"/>
          <w:sz w:val="28"/>
          <w:szCs w:val="28"/>
        </w:rPr>
        <w:t>обязательст</w:t>
      </w:r>
      <w:r w:rsidR="002766FC" w:rsidRPr="003B2053">
        <w:rPr>
          <w:rFonts w:ascii="Times New Roman" w:hAnsi="Times New Roman"/>
          <w:sz w:val="28"/>
          <w:szCs w:val="28"/>
        </w:rPr>
        <w:t xml:space="preserve">в субъекта Российской Федерации </w:t>
      </w:r>
      <w:r w:rsidR="008601A5" w:rsidRPr="003B2053">
        <w:rPr>
          <w:rFonts w:ascii="Times New Roman" w:hAnsi="Times New Roman"/>
          <w:sz w:val="28"/>
          <w:szCs w:val="28"/>
        </w:rPr>
        <w:t xml:space="preserve">по согласованию с Министерством сельского хозяйства Российской Федерации порядка и объемов распределения и перераспределения субсидии, предоставленной из федерального бюджета </w:t>
      </w:r>
      <w:r w:rsidRPr="003B2053">
        <w:rPr>
          <w:rFonts w:ascii="Times New Roman" w:hAnsi="Times New Roman"/>
          <w:sz w:val="28"/>
          <w:szCs w:val="28"/>
        </w:rPr>
        <w:t>в случае изменения</w:t>
      </w:r>
      <w:r w:rsidR="00FF4964" w:rsidRPr="003B2053">
        <w:rPr>
          <w:rFonts w:ascii="Times New Roman" w:hAnsi="Times New Roman"/>
          <w:sz w:val="28"/>
          <w:szCs w:val="28"/>
        </w:rPr>
        <w:t xml:space="preserve"> соответствующих</w:t>
      </w:r>
      <w:r w:rsidRPr="003B2053">
        <w:rPr>
          <w:rFonts w:ascii="Times New Roman" w:hAnsi="Times New Roman"/>
          <w:sz w:val="28"/>
          <w:szCs w:val="28"/>
        </w:rPr>
        <w:t xml:space="preserve"> целевых показателей </w:t>
      </w:r>
      <w:r w:rsidR="009A5776">
        <w:rPr>
          <w:rFonts w:ascii="Times New Roman" w:hAnsi="Times New Roman"/>
          <w:sz w:val="28"/>
          <w:szCs w:val="28"/>
        </w:rPr>
        <w:t>региональной</w:t>
      </w:r>
      <w:r w:rsidR="00440A8C" w:rsidRPr="003B2053">
        <w:rPr>
          <w:rFonts w:ascii="Times New Roman" w:hAnsi="Times New Roman"/>
          <w:sz w:val="28"/>
          <w:szCs w:val="28"/>
        </w:rPr>
        <w:t xml:space="preserve"> программы</w:t>
      </w:r>
      <w:r w:rsidR="002766FC" w:rsidRPr="003B2053">
        <w:rPr>
          <w:rFonts w:ascii="Times New Roman" w:hAnsi="Times New Roman"/>
          <w:sz w:val="28"/>
          <w:szCs w:val="28"/>
        </w:rPr>
        <w:t>.</w:t>
      </w:r>
    </w:p>
    <w:p w:rsidR="006C4841"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8</w:t>
      </w:r>
      <w:r w:rsidR="006C4841" w:rsidRPr="003B2053">
        <w:rPr>
          <w:rFonts w:ascii="Times New Roman" w:hAnsi="Times New Roman"/>
          <w:sz w:val="28"/>
          <w:szCs w:val="28"/>
        </w:rPr>
        <w:t>.</w:t>
      </w:r>
      <w:r w:rsidR="006C4841" w:rsidRPr="003B2053">
        <w:rPr>
          <w:rFonts w:ascii="Times New Roman" w:hAnsi="Times New Roman"/>
          <w:sz w:val="28"/>
          <w:szCs w:val="28"/>
          <w:lang w:val="en-US"/>
        </w:rPr>
        <w:t> </w:t>
      </w:r>
      <w:r w:rsidR="003712E1" w:rsidRPr="003B2053">
        <w:rPr>
          <w:rFonts w:ascii="Times New Roman" w:hAnsi="Times New Roman"/>
          <w:sz w:val="28"/>
          <w:szCs w:val="28"/>
        </w:rPr>
        <w:t>Р</w:t>
      </w:r>
      <w:r w:rsidR="006C4841" w:rsidRPr="003B2053">
        <w:rPr>
          <w:rFonts w:ascii="Times New Roman" w:hAnsi="Times New Roman"/>
          <w:sz w:val="28"/>
          <w:szCs w:val="28"/>
        </w:rPr>
        <w:t>азмер субсидии</w:t>
      </w:r>
      <w:r w:rsidR="003712E1" w:rsidRPr="003B2053">
        <w:rPr>
          <w:rFonts w:ascii="Times New Roman" w:hAnsi="Times New Roman"/>
          <w:sz w:val="28"/>
          <w:szCs w:val="28"/>
        </w:rPr>
        <w:t>, предоставляемой</w:t>
      </w:r>
      <w:r w:rsidR="006C4841" w:rsidRPr="003B2053">
        <w:rPr>
          <w:rFonts w:ascii="Times New Roman" w:hAnsi="Times New Roman"/>
          <w:sz w:val="28"/>
          <w:szCs w:val="28"/>
        </w:rPr>
        <w:t xml:space="preserve"> бюджету </w:t>
      </w:r>
      <w:r w:rsidR="006C4841" w:rsidRPr="003B2053">
        <w:rPr>
          <w:rFonts w:ascii="Times New Roman" w:hAnsi="Times New Roman"/>
          <w:sz w:val="28"/>
          <w:szCs w:val="28"/>
          <w:lang w:val="en-US"/>
        </w:rPr>
        <w:t>i</w:t>
      </w:r>
      <w:r w:rsidR="006C4841" w:rsidRPr="003B2053">
        <w:rPr>
          <w:rFonts w:ascii="Times New Roman" w:hAnsi="Times New Roman"/>
          <w:sz w:val="28"/>
          <w:szCs w:val="28"/>
        </w:rPr>
        <w:t>-го субъекта Российской Федерации</w:t>
      </w:r>
      <w:r w:rsidR="003712E1" w:rsidRPr="003B2053">
        <w:rPr>
          <w:rFonts w:ascii="Times New Roman" w:hAnsi="Times New Roman"/>
          <w:sz w:val="28"/>
          <w:szCs w:val="28"/>
        </w:rPr>
        <w:t xml:space="preserve"> на </w:t>
      </w:r>
      <w:r w:rsidR="002B0554" w:rsidRPr="003B2053">
        <w:rPr>
          <w:rFonts w:ascii="Times New Roman" w:hAnsi="Times New Roman"/>
          <w:sz w:val="28"/>
          <w:szCs w:val="28"/>
        </w:rPr>
        <w:t>содействие достижению</w:t>
      </w:r>
      <w:r w:rsidR="001B0575" w:rsidRPr="003B2053">
        <w:rPr>
          <w:rFonts w:ascii="Times New Roman" w:hAnsi="Times New Roman"/>
          <w:sz w:val="28"/>
          <w:szCs w:val="28"/>
        </w:rPr>
        <w:t xml:space="preserve"> целевых показателей региональных программ </w:t>
      </w:r>
      <w:r w:rsidR="006C4841" w:rsidRPr="003B2053">
        <w:rPr>
          <w:rFonts w:ascii="Times New Roman" w:hAnsi="Times New Roman"/>
          <w:sz w:val="28"/>
          <w:szCs w:val="28"/>
        </w:rPr>
        <w:t>(</w:t>
      </w:r>
      <w:r w:rsidR="006C4841" w:rsidRPr="003B2053">
        <w:rPr>
          <w:rFonts w:ascii="Times New Roman" w:hAnsi="Times New Roman"/>
          <w:sz w:val="28"/>
          <w:szCs w:val="28"/>
          <w:lang w:val="en-US"/>
        </w:rPr>
        <w:t>Wi</w:t>
      </w:r>
      <w:r w:rsidR="006C4841" w:rsidRPr="003B2053">
        <w:rPr>
          <w:rFonts w:ascii="Times New Roman" w:hAnsi="Times New Roman"/>
          <w:sz w:val="28"/>
          <w:szCs w:val="28"/>
        </w:rPr>
        <w:t>)</w:t>
      </w:r>
      <w:r w:rsidR="003712E1" w:rsidRPr="003B2053">
        <w:rPr>
          <w:rFonts w:ascii="Times New Roman" w:hAnsi="Times New Roman"/>
          <w:sz w:val="28"/>
          <w:szCs w:val="28"/>
        </w:rPr>
        <w:t>,</w:t>
      </w:r>
      <w:r w:rsidR="006C4841" w:rsidRPr="003B2053">
        <w:rPr>
          <w:rFonts w:ascii="Times New Roman" w:hAnsi="Times New Roman"/>
          <w:sz w:val="28"/>
          <w:szCs w:val="28"/>
        </w:rPr>
        <w:t xml:space="preserve"> определяется по формуле:</w:t>
      </w:r>
    </w:p>
    <w:p w:rsidR="00255F84" w:rsidRPr="003B2053" w:rsidRDefault="00255F84" w:rsidP="002C47D6">
      <w:pPr>
        <w:autoSpaceDE w:val="0"/>
        <w:autoSpaceDN w:val="0"/>
        <w:adjustRightInd w:val="0"/>
        <w:spacing w:after="0" w:line="360" w:lineRule="exact"/>
        <w:ind w:firstLine="709"/>
        <w:jc w:val="both"/>
        <w:rPr>
          <w:rFonts w:ascii="Times New Roman" w:hAnsi="Times New Roman"/>
          <w:sz w:val="28"/>
          <w:szCs w:val="28"/>
        </w:rPr>
      </w:pPr>
    </w:p>
    <w:p w:rsidR="00255F84" w:rsidRPr="003B2053" w:rsidRDefault="00E06771" w:rsidP="00255F84">
      <w:pPr>
        <w:autoSpaceDE w:val="0"/>
        <w:autoSpaceDN w:val="0"/>
        <w:adjustRightInd w:val="0"/>
        <w:spacing w:after="0" w:line="240" w:lineRule="auto"/>
        <w:ind w:firstLine="709"/>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W</m:t>
        </m:r>
        <m:r>
          <w:rPr>
            <w:rFonts w:ascii="Cambria Math" w:hAnsi="Cambria Math"/>
            <w:sz w:val="28"/>
            <w:szCs w:val="28"/>
          </w:rPr>
          <m:t>×</m:t>
        </m:r>
        <m:f>
          <m:fPr>
            <m:ctrlPr>
              <w:rPr>
                <w:rFonts w:ascii="Cambria Math" w:hAnsi="Cambria Math"/>
                <w:i/>
                <w:sz w:val="28"/>
                <w:szCs w:val="28"/>
                <w:lang w:val="en-US"/>
              </w:rPr>
            </m:ctrlPr>
          </m:fPr>
          <m:num>
            <m:f>
              <m:fPr>
                <m:type m:val="skw"/>
                <m:ctrlPr>
                  <w:rPr>
                    <w:rFonts w:ascii="Cambria Math" w:hAnsi="Cambria Math"/>
                    <w:i/>
                    <w:sz w:val="28"/>
                    <w:szCs w:val="28"/>
                    <w:lang w:val="en-US"/>
                  </w:rPr>
                </m:ctrlPr>
              </m:fPr>
              <m:num>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e>
                </m:d>
              </m:num>
              <m:den>
                <m:sSub>
                  <m:sSubPr>
                    <m:ctrlPr>
                      <w:rPr>
                        <w:rFonts w:ascii="Cambria Math" w:hAnsi="Cambria Math"/>
                        <w:i/>
                        <w:sz w:val="28"/>
                        <w:szCs w:val="28"/>
                      </w:rPr>
                    </m:ctrlPr>
                  </m:sSubPr>
                  <m:e>
                    <m:r>
                      <w:rPr>
                        <w:rFonts w:ascii="Cambria Math" w:hAnsi="Cambria Math"/>
                        <w:sz w:val="28"/>
                        <w:szCs w:val="28"/>
                      </w:rPr>
                      <m:t>РБО</m:t>
                    </m:r>
                  </m:e>
                  <m:sub>
                    <m:r>
                      <w:rPr>
                        <w:rFonts w:ascii="Cambria Math" w:hAnsi="Cambria Math"/>
                        <w:sz w:val="28"/>
                        <w:szCs w:val="28"/>
                        <w:lang w:val="en-US"/>
                      </w:rPr>
                      <m:t>i</m:t>
                    </m:r>
                  </m:sub>
                </m:sSub>
              </m:den>
            </m:f>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n</m:t>
                </m:r>
              </m:sup>
              <m:e>
                <m:f>
                  <m:fPr>
                    <m:type m:val="skw"/>
                    <m:ctrlPr>
                      <w:rPr>
                        <w:rFonts w:ascii="Cambria Math" w:hAnsi="Cambria Math"/>
                        <w:i/>
                        <w:sz w:val="28"/>
                        <w:szCs w:val="28"/>
                        <w:lang w:val="en-US"/>
                      </w:rPr>
                    </m:ctrlPr>
                  </m:fPr>
                  <m:num>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e>
                    </m:d>
                  </m:num>
                  <m:den>
                    <m:sSub>
                      <m:sSubPr>
                        <m:ctrlPr>
                          <w:rPr>
                            <w:rFonts w:ascii="Cambria Math" w:hAnsi="Cambria Math"/>
                            <w:i/>
                            <w:sz w:val="28"/>
                            <w:szCs w:val="28"/>
                            <w:lang w:val="en-US"/>
                          </w:rPr>
                        </m:ctrlPr>
                      </m:sSubPr>
                      <m:e>
                        <m:r>
                          <w:rPr>
                            <w:rFonts w:ascii="Cambria Math" w:hAnsi="Cambria Math"/>
                            <w:sz w:val="28"/>
                            <w:szCs w:val="28"/>
                          </w:rPr>
                          <m:t>РБО</m:t>
                        </m:r>
                      </m:e>
                      <m:sub>
                        <m:r>
                          <w:rPr>
                            <w:rFonts w:ascii="Cambria Math" w:hAnsi="Cambria Math"/>
                            <w:sz w:val="28"/>
                            <w:szCs w:val="28"/>
                            <w:lang w:val="en-US"/>
                          </w:rPr>
                          <m:t>i</m:t>
                        </m:r>
                      </m:sub>
                    </m:sSub>
                  </m:den>
                </m:f>
              </m:e>
            </m:nary>
          </m:den>
        </m:f>
      </m:oMath>
      <w:r w:rsidR="00255F84" w:rsidRPr="003B2053">
        <w:rPr>
          <w:rFonts w:ascii="Times New Roman" w:hAnsi="Times New Roman"/>
          <w:sz w:val="28"/>
          <w:szCs w:val="28"/>
        </w:rPr>
        <w:t>,</w:t>
      </w:r>
    </w:p>
    <w:p w:rsidR="00255F84" w:rsidRPr="003B2053" w:rsidRDefault="00255F84" w:rsidP="002C47D6">
      <w:pPr>
        <w:autoSpaceDE w:val="0"/>
        <w:autoSpaceDN w:val="0"/>
        <w:adjustRightInd w:val="0"/>
        <w:spacing w:after="0" w:line="360" w:lineRule="exact"/>
        <w:ind w:firstLine="709"/>
        <w:jc w:val="both"/>
        <w:rPr>
          <w:rFonts w:ascii="Times New Roman" w:hAnsi="Times New Roman"/>
          <w:sz w:val="28"/>
          <w:szCs w:val="28"/>
        </w:rPr>
      </w:pP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W</w:t>
      </w:r>
      <w:r w:rsidRPr="003B2053">
        <w:rPr>
          <w:rFonts w:ascii="Times New Roman" w:hAnsi="Times New Roman"/>
          <w:sz w:val="28"/>
          <w:szCs w:val="28"/>
        </w:rPr>
        <w:t xml:space="preserve"> - </w:t>
      </w:r>
      <w:proofErr w:type="gramStart"/>
      <w:r w:rsidRPr="003B2053">
        <w:rPr>
          <w:rFonts w:ascii="Times New Roman" w:hAnsi="Times New Roman"/>
          <w:sz w:val="28"/>
          <w:szCs w:val="28"/>
        </w:rPr>
        <w:t>объем</w:t>
      </w:r>
      <w:proofErr w:type="gramEnd"/>
      <w:r w:rsidRPr="003B2053">
        <w:rPr>
          <w:rFonts w:ascii="Times New Roman" w:hAnsi="Times New Roman"/>
          <w:sz w:val="28"/>
          <w:szCs w:val="28"/>
        </w:rPr>
        <w:t xml:space="preserve"> субсидии, предусмотренный в федеральном бюджете на соответствующий финансовый год на поддержку достижения целевых показателей региональных программ;</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r w:rsidRPr="003B2053">
        <w:rPr>
          <w:rFonts w:ascii="Times New Roman" w:hAnsi="Times New Roman"/>
          <w:sz w:val="20"/>
          <w:szCs w:val="28"/>
          <w:lang w:val="en-US"/>
        </w:rPr>
        <w:t>i</w:t>
      </w:r>
      <w:proofErr w:type="gramEnd"/>
      <w:r w:rsidRPr="003B2053">
        <w:rPr>
          <w:rFonts w:ascii="Times New Roman" w:hAnsi="Times New Roman"/>
          <w:sz w:val="20"/>
          <w:szCs w:val="28"/>
        </w:rPr>
        <w:t xml:space="preserve"> </w:t>
      </w:r>
      <w:r w:rsidRPr="003B2053">
        <w:rPr>
          <w:rFonts w:ascii="Times New Roman" w:hAnsi="Times New Roman"/>
          <w:sz w:val="28"/>
          <w:szCs w:val="28"/>
        </w:rPr>
        <w:t xml:space="preserve">- доля </w:t>
      </w:r>
      <w:r w:rsidRPr="003B2053">
        <w:rPr>
          <w:rFonts w:ascii="Times New Roman" w:hAnsi="Times New Roman"/>
          <w:sz w:val="28"/>
          <w:szCs w:val="28"/>
          <w:lang w:val="en-US"/>
        </w:rPr>
        <w:t>i</w:t>
      </w:r>
      <w:r w:rsidRPr="003B2053">
        <w:rPr>
          <w:rFonts w:ascii="Times New Roman" w:hAnsi="Times New Roman"/>
          <w:sz w:val="28"/>
          <w:szCs w:val="28"/>
        </w:rPr>
        <w:t>-го субъекта Российской Федерации в валовом объеме продукции растениеводства, животноводства,</w:t>
      </w:r>
      <w:r w:rsidR="00DF772C" w:rsidRPr="003B2053">
        <w:rPr>
          <w:rFonts w:ascii="Times New Roman" w:hAnsi="Times New Roman"/>
          <w:sz w:val="28"/>
          <w:szCs w:val="28"/>
        </w:rPr>
        <w:t xml:space="preserve"> пищевой и перерабатывающей промышленности</w:t>
      </w:r>
      <w:r w:rsidRPr="003B2053">
        <w:rPr>
          <w:rFonts w:ascii="Times New Roman" w:hAnsi="Times New Roman"/>
          <w:sz w:val="28"/>
          <w:szCs w:val="28"/>
        </w:rPr>
        <w:t xml:space="preserve"> и остатке ссудной задолженности по краткосрочным кредитам;</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доля i-</w:t>
      </w:r>
      <w:proofErr w:type="spellStart"/>
      <w:r w:rsidRPr="003B2053">
        <w:rPr>
          <w:rFonts w:ascii="Times New Roman" w:hAnsi="Times New Roman"/>
          <w:sz w:val="28"/>
          <w:szCs w:val="28"/>
        </w:rPr>
        <w:t>го</w:t>
      </w:r>
      <w:proofErr w:type="spellEnd"/>
      <w:r w:rsidRPr="003B2053">
        <w:rPr>
          <w:rFonts w:ascii="Times New Roman" w:hAnsi="Times New Roman"/>
          <w:sz w:val="28"/>
          <w:szCs w:val="28"/>
        </w:rPr>
        <w:t xml:space="preserve"> субъекта Российской Федерации в численности поголовья сельскохозяйственных животных;</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доля i-</w:t>
      </w:r>
      <w:proofErr w:type="spellStart"/>
      <w:r w:rsidRPr="003B2053">
        <w:rPr>
          <w:rFonts w:ascii="Times New Roman" w:hAnsi="Times New Roman"/>
          <w:sz w:val="28"/>
          <w:szCs w:val="28"/>
        </w:rPr>
        <w:t>го</w:t>
      </w:r>
      <w:proofErr w:type="spellEnd"/>
      <w:r w:rsidRPr="003B2053">
        <w:rPr>
          <w:rFonts w:ascii="Times New Roman" w:hAnsi="Times New Roman"/>
          <w:sz w:val="28"/>
          <w:szCs w:val="28"/>
        </w:rPr>
        <w:t xml:space="preserve"> субъекта Российской Федерации в размере площадей</w:t>
      </w:r>
      <w:r w:rsidR="007D0BC0">
        <w:rPr>
          <w:rFonts w:ascii="Times New Roman" w:hAnsi="Times New Roman"/>
          <w:sz w:val="28"/>
          <w:szCs w:val="28"/>
        </w:rPr>
        <w:t xml:space="preserve"> под сельскохозяйственными культурами</w:t>
      </w:r>
      <w:r w:rsidRPr="003B2053">
        <w:rPr>
          <w:rFonts w:ascii="Times New Roman" w:hAnsi="Times New Roman"/>
          <w:sz w:val="28"/>
          <w:szCs w:val="28"/>
        </w:rPr>
        <w:t>;</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K</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xml:space="preserve">- </w:t>
      </w:r>
      <w:r w:rsidR="00E6118B" w:rsidRPr="003B2053">
        <w:rPr>
          <w:rFonts w:ascii="Times New Roman" w:hAnsi="Times New Roman"/>
          <w:sz w:val="28"/>
          <w:szCs w:val="28"/>
        </w:rPr>
        <w:t>доля i-</w:t>
      </w:r>
      <w:proofErr w:type="spellStart"/>
      <w:r w:rsidR="00E6118B" w:rsidRPr="003B2053">
        <w:rPr>
          <w:rFonts w:ascii="Times New Roman" w:hAnsi="Times New Roman"/>
          <w:sz w:val="28"/>
          <w:szCs w:val="28"/>
        </w:rPr>
        <w:t>го</w:t>
      </w:r>
      <w:proofErr w:type="spellEnd"/>
      <w:r w:rsidR="00E6118B" w:rsidRPr="003B2053">
        <w:rPr>
          <w:rFonts w:ascii="Times New Roman" w:hAnsi="Times New Roman"/>
          <w:sz w:val="28"/>
          <w:szCs w:val="28"/>
        </w:rPr>
        <w:t xml:space="preserve"> субъекта Российской Федерации в </w:t>
      </w:r>
      <w:r w:rsidR="001A515B" w:rsidRPr="001A515B">
        <w:rPr>
          <w:rFonts w:ascii="Times New Roman" w:hAnsi="Times New Roman"/>
          <w:sz w:val="28"/>
          <w:szCs w:val="28"/>
        </w:rPr>
        <w:t xml:space="preserve">количестве крестьянских (фермерских) хозяйств, включая индивидуальных предпринимателей, и сельскохозяйственных потребительских кооперативов (далее – КФХ, ИП, </w:t>
      </w:r>
      <w:proofErr w:type="spellStart"/>
      <w:r w:rsidR="001A515B" w:rsidRPr="001A515B">
        <w:rPr>
          <w:rFonts w:ascii="Times New Roman" w:hAnsi="Times New Roman"/>
          <w:sz w:val="28"/>
          <w:szCs w:val="28"/>
        </w:rPr>
        <w:lastRenderedPageBreak/>
        <w:t>СПоК</w:t>
      </w:r>
      <w:proofErr w:type="spellEnd"/>
      <w:r w:rsidR="001A515B" w:rsidRPr="001A515B">
        <w:rPr>
          <w:rFonts w:ascii="Times New Roman" w:hAnsi="Times New Roman"/>
          <w:sz w:val="28"/>
          <w:szCs w:val="28"/>
        </w:rPr>
        <w:t>) и объеме произведенной КФХ и ИП</w:t>
      </w:r>
      <w:r w:rsidR="001A515B">
        <w:rPr>
          <w:rFonts w:ascii="Times New Roman" w:hAnsi="Times New Roman"/>
          <w:sz w:val="28"/>
          <w:szCs w:val="28"/>
        </w:rPr>
        <w:t xml:space="preserve"> продукции</w:t>
      </w:r>
      <w:r w:rsidR="00E6118B" w:rsidRPr="003B2053">
        <w:rPr>
          <w:rFonts w:ascii="Times New Roman" w:hAnsi="Times New Roman"/>
          <w:sz w:val="28"/>
          <w:szCs w:val="28"/>
        </w:rPr>
        <w:t xml:space="preserve"> и остатке ссудной задолженности по кредитам, взятым малыми формами хозяйствования;</w:t>
      </w:r>
    </w:p>
    <w:p w:rsidR="00E6118B" w:rsidRPr="003B2053" w:rsidRDefault="00E6118B" w:rsidP="00E6118B">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n - количество субъектов Российской Федерации, отвечающих критериям, указанным в пункте 5 настоящих Правил;</w:t>
      </w:r>
    </w:p>
    <w:p w:rsidR="00E6118B" w:rsidRPr="003B2053" w:rsidRDefault="00E06771" w:rsidP="00E6118B">
      <w:pPr>
        <w:autoSpaceDE w:val="0"/>
        <w:autoSpaceDN w:val="0"/>
        <w:adjustRightInd w:val="0"/>
        <w:spacing w:after="0" w:line="360" w:lineRule="exact"/>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РБО</m:t>
            </m:r>
          </m:e>
          <m:sub>
            <m:r>
              <w:rPr>
                <w:rFonts w:ascii="Cambria Math" w:hAnsi="Cambria Math"/>
                <w:sz w:val="28"/>
                <w:szCs w:val="28"/>
              </w:rPr>
              <m:t>i</m:t>
            </m:r>
          </m:sub>
        </m:sSub>
      </m:oMath>
      <w:r w:rsidR="00E6118B" w:rsidRPr="003B2053">
        <w:rPr>
          <w:rFonts w:ascii="Times New Roman" w:hAnsi="Times New Roman"/>
          <w:sz w:val="28"/>
          <w:szCs w:val="28"/>
        </w:rPr>
        <w:t xml:space="preserve"> - уровень расчетной бюджетной обеспеченности </w:t>
      </w:r>
      <w:r w:rsidR="00C34D76" w:rsidRPr="003B2053">
        <w:rPr>
          <w:rFonts w:ascii="Times New Roman" w:hAnsi="Times New Roman"/>
          <w:sz w:val="28"/>
          <w:szCs w:val="28"/>
          <w:lang w:val="en-US"/>
        </w:rPr>
        <w:t>i</w:t>
      </w:r>
      <w:r w:rsidR="00C34D76" w:rsidRPr="003B2053">
        <w:rPr>
          <w:rFonts w:ascii="Times New Roman" w:hAnsi="Times New Roman"/>
          <w:sz w:val="28"/>
          <w:szCs w:val="28"/>
        </w:rPr>
        <w:t xml:space="preserve">-го </w:t>
      </w:r>
      <w:r w:rsidR="00E6118B" w:rsidRPr="003B2053">
        <w:rPr>
          <w:rFonts w:ascii="Times New Roman" w:hAnsi="Times New Roman"/>
          <w:sz w:val="28"/>
          <w:szCs w:val="28"/>
        </w:rPr>
        <w:t xml:space="preserve">субъекта Российской Федерации на текущий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w:t>
      </w:r>
      <w:r w:rsidR="00E6118B" w:rsidRPr="003B2053">
        <w:rPr>
          <w:rFonts w:ascii="Times New Roman" w:hAnsi="Times New Roman"/>
          <w:sz w:val="28"/>
          <w:szCs w:val="28"/>
        </w:rPr>
        <w:br/>
        <w:t>№ 670 «О распределении дотаций на выравнивание бюджетной обеспеченности субъектов Российской Федерации».</w:t>
      </w:r>
    </w:p>
    <w:p w:rsidR="006C4841"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9</w:t>
      </w:r>
      <w:r w:rsidR="00C904A7" w:rsidRPr="003B2053">
        <w:rPr>
          <w:rFonts w:ascii="Times New Roman" w:hAnsi="Times New Roman"/>
          <w:sz w:val="28"/>
          <w:szCs w:val="28"/>
        </w:rPr>
        <w:t>.</w:t>
      </w:r>
      <w:r w:rsidR="00C904A7" w:rsidRPr="003B2053">
        <w:rPr>
          <w:rFonts w:ascii="Times New Roman" w:hAnsi="Times New Roman"/>
          <w:sz w:val="28"/>
          <w:szCs w:val="28"/>
          <w:lang w:val="en-US"/>
        </w:rPr>
        <w:t> </w:t>
      </w:r>
      <w:r w:rsidR="00E6118B" w:rsidRPr="003B2053">
        <w:rPr>
          <w:rFonts w:ascii="Times New Roman" w:hAnsi="Times New Roman"/>
          <w:sz w:val="28"/>
          <w:szCs w:val="28"/>
        </w:rPr>
        <w:t>Доля i-</w:t>
      </w:r>
      <w:proofErr w:type="spellStart"/>
      <w:r w:rsidR="00E6118B" w:rsidRPr="003B2053">
        <w:rPr>
          <w:rFonts w:ascii="Times New Roman" w:hAnsi="Times New Roman"/>
          <w:sz w:val="28"/>
          <w:szCs w:val="28"/>
        </w:rPr>
        <w:t>го</w:t>
      </w:r>
      <w:proofErr w:type="spellEnd"/>
      <w:r w:rsidR="00E6118B" w:rsidRPr="003B2053">
        <w:rPr>
          <w:rFonts w:ascii="Times New Roman" w:hAnsi="Times New Roman"/>
          <w:sz w:val="28"/>
          <w:szCs w:val="28"/>
        </w:rPr>
        <w:t xml:space="preserve"> субъекта Российской Федерации в валовом объеме продукции растениеводства, животноводства, </w:t>
      </w:r>
      <w:r w:rsidR="00DF772C" w:rsidRPr="003B2053">
        <w:rPr>
          <w:rFonts w:ascii="Times New Roman" w:hAnsi="Times New Roman"/>
          <w:sz w:val="28"/>
          <w:szCs w:val="28"/>
        </w:rPr>
        <w:t xml:space="preserve">пищевой и перерабатывающей промышленности </w:t>
      </w:r>
      <w:r w:rsidR="00E6118B" w:rsidRPr="003B2053">
        <w:rPr>
          <w:rFonts w:ascii="Times New Roman" w:hAnsi="Times New Roman"/>
          <w:sz w:val="28"/>
          <w:szCs w:val="28"/>
        </w:rPr>
        <w:t>и остатке ссудной задолженности по краткосрочным кредитам</w:t>
      </w:r>
      <w:r w:rsidR="00237AF3" w:rsidRPr="003B2053">
        <w:rPr>
          <w:rFonts w:ascii="Times New Roman" w:hAnsi="Times New Roman"/>
          <w:sz w:val="28"/>
          <w:szCs w:val="28"/>
        </w:rPr>
        <w:t xml:space="preserve"> </w:t>
      </w:r>
      <w:r w:rsidR="006C4841" w:rsidRPr="003B2053">
        <w:rPr>
          <w:rFonts w:ascii="Times New Roman" w:hAnsi="Times New Roman"/>
          <w:sz w:val="28"/>
          <w:szCs w:val="28"/>
        </w:rPr>
        <w:t>(</w:t>
      </w:r>
      <w:r w:rsidR="00E6118B" w:rsidRPr="003B2053">
        <w:rPr>
          <w:rFonts w:ascii="Times New Roman" w:hAnsi="Times New Roman"/>
          <w:sz w:val="28"/>
          <w:szCs w:val="28"/>
          <w:lang w:val="en-US"/>
        </w:rPr>
        <w:t>V</w:t>
      </w:r>
      <w:r w:rsidR="00C904A7" w:rsidRPr="003B2053">
        <w:rPr>
          <w:rFonts w:ascii="Times New Roman" w:hAnsi="Times New Roman"/>
          <w:sz w:val="28"/>
          <w:szCs w:val="28"/>
          <w:vertAlign w:val="subscript"/>
          <w:lang w:val="en-US"/>
        </w:rPr>
        <w:t>i</w:t>
      </w:r>
      <w:r w:rsidR="006C4841" w:rsidRPr="003B2053">
        <w:rPr>
          <w:rFonts w:ascii="Times New Roman" w:hAnsi="Times New Roman"/>
          <w:sz w:val="28"/>
          <w:szCs w:val="28"/>
        </w:rPr>
        <w:t>)</w:t>
      </w:r>
      <w:r w:rsidR="00E4759C" w:rsidRPr="003B2053">
        <w:rPr>
          <w:rFonts w:ascii="Times New Roman" w:hAnsi="Times New Roman"/>
          <w:sz w:val="28"/>
          <w:szCs w:val="28"/>
        </w:rPr>
        <w:t>,</w:t>
      </w:r>
      <w:r w:rsidR="006C4841" w:rsidRPr="003B2053">
        <w:rPr>
          <w:rFonts w:ascii="Times New Roman" w:hAnsi="Times New Roman"/>
          <w:sz w:val="28"/>
          <w:szCs w:val="28"/>
        </w:rPr>
        <w:t xml:space="preserve"> определяется по формуле:</w:t>
      </w:r>
    </w:p>
    <w:p w:rsidR="006C4841" w:rsidRPr="003B2053" w:rsidRDefault="006C4841" w:rsidP="002C47D6">
      <w:pPr>
        <w:autoSpaceDE w:val="0"/>
        <w:autoSpaceDN w:val="0"/>
        <w:adjustRightInd w:val="0"/>
        <w:spacing w:after="0" w:line="360" w:lineRule="exact"/>
        <w:ind w:firstLine="709"/>
        <w:rPr>
          <w:rFonts w:ascii="Times New Roman" w:hAnsi="Times New Roman"/>
          <w:sz w:val="28"/>
          <w:szCs w:val="28"/>
        </w:rPr>
      </w:pPr>
    </w:p>
    <w:p w:rsidR="003A1FCB" w:rsidRPr="003B2053" w:rsidRDefault="00D85B77" w:rsidP="002C47D6">
      <w:pPr>
        <w:autoSpaceDE w:val="0"/>
        <w:autoSpaceDN w:val="0"/>
        <w:adjustRightInd w:val="0"/>
        <w:spacing w:after="0" w:line="240" w:lineRule="auto"/>
        <w:ind w:firstLine="709"/>
        <w:jc w:val="center"/>
        <w:rPr>
          <w:rFonts w:ascii="Times New Roman" w:hAnsi="Times New Roman"/>
          <w:sz w:val="28"/>
          <w:szCs w:val="28"/>
        </w:rPr>
      </w:pPr>
      <w:r w:rsidRPr="003B2053">
        <w:rPr>
          <w:rFonts w:ascii="Times New Roman" w:hAnsi="Times New Roman"/>
          <w:position w:val="-60"/>
          <w:sz w:val="28"/>
          <w:szCs w:val="28"/>
          <w:lang w:bidi="he-IL"/>
        </w:rPr>
        <w:object w:dxaOrig="286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0.25pt" o:ole="">
            <v:imagedata r:id="rId9" o:title=""/>
          </v:shape>
          <o:OLEObject Type="Embed" ProgID="Equation.3" ShapeID="_x0000_i1025" DrawAspect="Content" ObjectID="_1537856794" r:id="rId10"/>
        </w:object>
      </w:r>
      <w:r w:rsidR="003A1FCB" w:rsidRPr="003B2053">
        <w:rPr>
          <w:rFonts w:ascii="Times New Roman" w:hAnsi="Times New Roman"/>
          <w:sz w:val="28"/>
          <w:szCs w:val="28"/>
        </w:rPr>
        <w:t>,</w:t>
      </w:r>
    </w:p>
    <w:p w:rsidR="00BB4334" w:rsidRPr="003B2053" w:rsidRDefault="00BB4334" w:rsidP="002C47D6">
      <w:pPr>
        <w:autoSpaceDE w:val="0"/>
        <w:autoSpaceDN w:val="0"/>
        <w:adjustRightInd w:val="0"/>
        <w:spacing w:after="0" w:line="360" w:lineRule="exact"/>
        <w:ind w:firstLine="709"/>
        <w:jc w:val="center"/>
        <w:rPr>
          <w:rFonts w:ascii="Times New Roman" w:hAnsi="Times New Roman"/>
          <w:sz w:val="28"/>
          <w:szCs w:val="28"/>
        </w:rPr>
      </w:pP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A42D27" w:rsidRPr="003B2053" w:rsidRDefault="0049008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1</w:t>
      </w:r>
      <w:r w:rsidRPr="003B2053">
        <w:rPr>
          <w:rFonts w:ascii="Times New Roman" w:hAnsi="Times New Roman"/>
          <w:sz w:val="18"/>
          <w:szCs w:val="28"/>
          <w:lang w:val="en-US"/>
        </w:rPr>
        <w:t>i</w:t>
      </w:r>
      <w:r w:rsidR="001B414D" w:rsidRPr="003B2053">
        <w:rPr>
          <w:rFonts w:ascii="Times New Roman" w:hAnsi="Times New Roman"/>
          <w:sz w:val="28"/>
          <w:szCs w:val="28"/>
        </w:rPr>
        <w:t xml:space="preserve"> </w:t>
      </w:r>
      <w:r w:rsidR="002C47D6" w:rsidRPr="003B2053">
        <w:rPr>
          <w:rFonts w:ascii="Times New Roman" w:hAnsi="Times New Roman"/>
          <w:sz w:val="28"/>
          <w:szCs w:val="28"/>
        </w:rPr>
        <w:t>-</w:t>
      </w:r>
      <w:r w:rsidR="001B414D" w:rsidRPr="003B2053">
        <w:rPr>
          <w:rFonts w:ascii="Times New Roman" w:hAnsi="Times New Roman"/>
          <w:sz w:val="28"/>
          <w:szCs w:val="28"/>
        </w:rPr>
        <w:t xml:space="preserve"> </w:t>
      </w:r>
      <w:r w:rsidRPr="003B2053">
        <w:rPr>
          <w:rFonts w:ascii="Times New Roman" w:hAnsi="Times New Roman"/>
          <w:sz w:val="28"/>
          <w:szCs w:val="28"/>
        </w:rPr>
        <w:t>доля средней стоимости валовой продукции растениеводства</w:t>
      </w:r>
      <w:r w:rsidR="00FF4964" w:rsidRPr="003B2053">
        <w:rPr>
          <w:rFonts w:ascii="Times New Roman" w:hAnsi="Times New Roman"/>
          <w:sz w:val="28"/>
          <w:szCs w:val="28"/>
        </w:rPr>
        <w:t>,</w:t>
      </w:r>
      <w:r w:rsidR="00212202"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xml:space="preserve">, пищевой и перерабатывающей промышленности, </w:t>
      </w:r>
      <w:r w:rsidRPr="003B2053">
        <w:rPr>
          <w:rFonts w:ascii="Times New Roman" w:hAnsi="Times New Roman"/>
          <w:sz w:val="28"/>
          <w:szCs w:val="28"/>
        </w:rPr>
        <w:t xml:space="preserve">произведенной в i-ом субъекте Российской Федерации за 3 года, предшествующих </w:t>
      </w:r>
      <w:r w:rsidR="005F735C" w:rsidRPr="003B2053">
        <w:rPr>
          <w:rFonts w:ascii="Times New Roman" w:hAnsi="Times New Roman"/>
          <w:sz w:val="28"/>
          <w:szCs w:val="28"/>
        </w:rPr>
        <w:t>текущему финансовому году</w:t>
      </w:r>
      <w:r w:rsidRPr="003B2053">
        <w:rPr>
          <w:rFonts w:ascii="Times New Roman" w:hAnsi="Times New Roman"/>
          <w:sz w:val="28"/>
          <w:szCs w:val="28"/>
        </w:rPr>
        <w:t>, в средней стоимости валовой продукции растениеводства</w:t>
      </w:r>
      <w:r w:rsidR="00FF4964" w:rsidRPr="003B2053">
        <w:rPr>
          <w:rFonts w:ascii="Times New Roman" w:hAnsi="Times New Roman"/>
          <w:sz w:val="28"/>
          <w:szCs w:val="28"/>
        </w:rPr>
        <w:t>,</w:t>
      </w:r>
      <w:r w:rsidR="00212202"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FF4964" w:rsidRPr="003B2053">
        <w:rPr>
          <w:rFonts w:ascii="Times New Roman" w:hAnsi="Times New Roman"/>
          <w:sz w:val="28"/>
          <w:szCs w:val="28"/>
        </w:rPr>
        <w:t>,</w:t>
      </w:r>
      <w:r w:rsidRPr="003B2053">
        <w:rPr>
          <w:rFonts w:ascii="Times New Roman" w:hAnsi="Times New Roman"/>
          <w:sz w:val="28"/>
          <w:szCs w:val="28"/>
        </w:rPr>
        <w:t xml:space="preserve"> произведенной в</w:t>
      </w:r>
      <w:r w:rsidR="007A737F" w:rsidRPr="003B2053">
        <w:rPr>
          <w:rFonts w:ascii="Times New Roman" w:hAnsi="Times New Roman"/>
          <w:sz w:val="28"/>
          <w:szCs w:val="28"/>
        </w:rPr>
        <w:t xml:space="preserve"> </w:t>
      </w:r>
      <w:r w:rsidRPr="003B2053">
        <w:rPr>
          <w:rFonts w:ascii="Times New Roman" w:hAnsi="Times New Roman"/>
          <w:sz w:val="28"/>
          <w:szCs w:val="28"/>
        </w:rPr>
        <w:t>Российской Федерации за</w:t>
      </w:r>
      <w:r w:rsidR="00125522" w:rsidRPr="003B2053">
        <w:rPr>
          <w:rFonts w:ascii="Times New Roman" w:hAnsi="Times New Roman"/>
          <w:sz w:val="28"/>
          <w:szCs w:val="28"/>
        </w:rPr>
        <w:t xml:space="preserve"> </w:t>
      </w:r>
      <w:r w:rsidRPr="003B2053">
        <w:rPr>
          <w:rFonts w:ascii="Times New Roman" w:hAnsi="Times New Roman"/>
          <w:sz w:val="28"/>
          <w:szCs w:val="28"/>
        </w:rPr>
        <w:t>3 года</w:t>
      </w:r>
      <w:r w:rsidR="002D21D9" w:rsidRPr="003B2053">
        <w:rPr>
          <w:rFonts w:ascii="Times New Roman" w:hAnsi="Times New Roman"/>
          <w:sz w:val="28"/>
          <w:szCs w:val="28"/>
        </w:rPr>
        <w:t xml:space="preserve">, предшествующих </w:t>
      </w:r>
      <w:r w:rsidR="007A737F" w:rsidRPr="003B2053">
        <w:rPr>
          <w:rFonts w:ascii="Times New Roman" w:hAnsi="Times New Roman"/>
          <w:sz w:val="28"/>
          <w:szCs w:val="28"/>
        </w:rPr>
        <w:t>текущему финансовому году</w:t>
      </w:r>
      <w:r w:rsidR="008966CF" w:rsidRPr="003B2053">
        <w:rPr>
          <w:rFonts w:ascii="Times New Roman" w:hAnsi="Times New Roman"/>
          <w:sz w:val="28"/>
          <w:szCs w:val="28"/>
        </w:rPr>
        <w:t>;</w:t>
      </w:r>
    </w:p>
    <w:p w:rsidR="001B414D" w:rsidRPr="003B2053" w:rsidRDefault="004F5D9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2</w:t>
      </w:r>
      <w:r w:rsidRPr="003B2053">
        <w:rPr>
          <w:rFonts w:ascii="Times New Roman" w:hAnsi="Times New Roman"/>
          <w:sz w:val="18"/>
          <w:szCs w:val="28"/>
          <w:lang w:val="en-US"/>
        </w:rPr>
        <w:t>i</w:t>
      </w:r>
      <w:r w:rsidR="001B414D" w:rsidRPr="003B2053">
        <w:rPr>
          <w:rFonts w:ascii="Times New Roman" w:hAnsi="Times New Roman"/>
          <w:sz w:val="28"/>
          <w:szCs w:val="28"/>
        </w:rPr>
        <w:t xml:space="preserve"> </w:t>
      </w:r>
      <w:r w:rsidR="002C47D6" w:rsidRPr="003B2053">
        <w:rPr>
          <w:rFonts w:ascii="Times New Roman" w:hAnsi="Times New Roman"/>
          <w:sz w:val="28"/>
          <w:szCs w:val="28"/>
        </w:rPr>
        <w:t>-</w:t>
      </w:r>
      <w:r w:rsidR="001B414D" w:rsidRPr="003B2053">
        <w:rPr>
          <w:rFonts w:ascii="Times New Roman" w:hAnsi="Times New Roman"/>
          <w:sz w:val="28"/>
          <w:szCs w:val="28"/>
        </w:rPr>
        <w:t xml:space="preserve"> </w:t>
      </w:r>
      <w:r w:rsidR="00A42D27" w:rsidRPr="003B2053">
        <w:rPr>
          <w:rFonts w:ascii="Times New Roman" w:hAnsi="Times New Roman"/>
          <w:sz w:val="28"/>
          <w:szCs w:val="28"/>
        </w:rPr>
        <w:t xml:space="preserve">доля </w:t>
      </w:r>
      <w:r w:rsidR="00212202" w:rsidRPr="003B2053">
        <w:rPr>
          <w:rFonts w:ascii="Times New Roman" w:hAnsi="Times New Roman"/>
          <w:sz w:val="28"/>
          <w:szCs w:val="28"/>
        </w:rPr>
        <w:t>остатка ссудной задолженности по краткосрочным кредитам</w:t>
      </w:r>
      <w:r w:rsidR="00A42D27" w:rsidRPr="003B2053">
        <w:rPr>
          <w:rFonts w:ascii="Times New Roman" w:hAnsi="Times New Roman"/>
          <w:sz w:val="28"/>
          <w:szCs w:val="28"/>
        </w:rPr>
        <w:t xml:space="preserve"> в i-о</w:t>
      </w:r>
      <w:r w:rsidR="00C41BCF" w:rsidRPr="003B2053">
        <w:rPr>
          <w:rFonts w:ascii="Times New Roman" w:hAnsi="Times New Roman"/>
          <w:sz w:val="28"/>
          <w:szCs w:val="28"/>
        </w:rPr>
        <w:t>м субъекте Российской Федерации</w:t>
      </w:r>
      <w:r w:rsidR="00A42D27" w:rsidRPr="003B2053">
        <w:rPr>
          <w:rFonts w:ascii="Times New Roman" w:hAnsi="Times New Roman"/>
          <w:sz w:val="28"/>
          <w:szCs w:val="28"/>
        </w:rPr>
        <w:t xml:space="preserve"> в</w:t>
      </w:r>
      <w:r w:rsidR="00C41BCF" w:rsidRPr="003B2053">
        <w:rPr>
          <w:rFonts w:ascii="Times New Roman" w:hAnsi="Times New Roman"/>
          <w:sz w:val="28"/>
          <w:szCs w:val="28"/>
        </w:rPr>
        <w:t xml:space="preserve"> общем объеме</w:t>
      </w:r>
      <w:r w:rsidR="00A42D27" w:rsidRPr="003B2053">
        <w:rPr>
          <w:rFonts w:ascii="Times New Roman" w:hAnsi="Times New Roman"/>
          <w:sz w:val="28"/>
          <w:szCs w:val="28"/>
        </w:rPr>
        <w:t xml:space="preserve"> </w:t>
      </w:r>
      <w:r w:rsidR="00C41BCF" w:rsidRPr="003B2053">
        <w:rPr>
          <w:rFonts w:ascii="Times New Roman" w:hAnsi="Times New Roman"/>
          <w:sz w:val="28"/>
          <w:szCs w:val="28"/>
        </w:rPr>
        <w:t>остатка ссудной задолженности по краткосрочным кредитам</w:t>
      </w:r>
      <w:r w:rsidR="00566312" w:rsidRPr="003B2053">
        <w:rPr>
          <w:rFonts w:ascii="Times New Roman" w:hAnsi="Times New Roman"/>
          <w:sz w:val="28"/>
          <w:szCs w:val="28"/>
        </w:rPr>
        <w:t xml:space="preserve"> </w:t>
      </w:r>
      <w:r w:rsidR="00A42D27" w:rsidRPr="003B2053">
        <w:rPr>
          <w:rFonts w:ascii="Times New Roman" w:hAnsi="Times New Roman"/>
          <w:sz w:val="28"/>
          <w:szCs w:val="28"/>
        </w:rPr>
        <w:t xml:space="preserve">в </w:t>
      </w:r>
      <w:r w:rsidR="007A737F" w:rsidRPr="003B2053">
        <w:rPr>
          <w:rFonts w:ascii="Times New Roman" w:hAnsi="Times New Roman"/>
          <w:sz w:val="28"/>
          <w:szCs w:val="28"/>
        </w:rPr>
        <w:t>Российской Федерации</w:t>
      </w:r>
      <w:r w:rsidR="002D21D9" w:rsidRPr="003B2053">
        <w:rPr>
          <w:rFonts w:ascii="Times New Roman" w:hAnsi="Times New Roman"/>
          <w:sz w:val="28"/>
          <w:szCs w:val="28"/>
        </w:rPr>
        <w:t>;</w:t>
      </w:r>
    </w:p>
    <w:p w:rsidR="008966CF"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10</w:t>
      </w:r>
      <w:r w:rsidR="008966CF" w:rsidRPr="003B2053">
        <w:rPr>
          <w:rFonts w:ascii="Times New Roman" w:hAnsi="Times New Roman"/>
          <w:sz w:val="28"/>
          <w:szCs w:val="28"/>
        </w:rPr>
        <w:t>. </w:t>
      </w:r>
      <w:proofErr w:type="gramStart"/>
      <w:r w:rsidR="00125522" w:rsidRPr="003B2053">
        <w:rPr>
          <w:rFonts w:ascii="Times New Roman" w:hAnsi="Times New Roman"/>
          <w:sz w:val="28"/>
          <w:szCs w:val="28"/>
        </w:rPr>
        <w:t>Доля средней стоимости валовой продукции растениеводства</w:t>
      </w:r>
      <w:r w:rsidR="007D0BC0">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7D0BC0">
        <w:rPr>
          <w:rFonts w:ascii="Times New Roman" w:hAnsi="Times New Roman"/>
          <w:sz w:val="28"/>
          <w:szCs w:val="28"/>
        </w:rPr>
        <w:t xml:space="preserve">, </w:t>
      </w:r>
      <w:r w:rsidR="007D0BC0" w:rsidRPr="003B2053">
        <w:rPr>
          <w:rFonts w:ascii="Times New Roman" w:hAnsi="Times New Roman"/>
          <w:sz w:val="28"/>
          <w:szCs w:val="28"/>
        </w:rPr>
        <w:t>пищевой и перерабатывающей промышленности</w:t>
      </w:r>
      <w:r w:rsidR="00125522" w:rsidRPr="003B2053">
        <w:rPr>
          <w:rFonts w:ascii="Times New Roman" w:hAnsi="Times New Roman"/>
          <w:sz w:val="28"/>
          <w:szCs w:val="28"/>
        </w:rPr>
        <w:t>, произведенной в i-ом субъекте Российской Федерации за 3 года, предшествующих текущему финансовому году, в средней стоимости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C41BCF" w:rsidRPr="003B2053">
        <w:rPr>
          <w:rFonts w:ascii="Times New Roman" w:hAnsi="Times New Roman"/>
          <w:sz w:val="28"/>
          <w:szCs w:val="28"/>
        </w:rPr>
        <w:t>,</w:t>
      </w:r>
      <w:r w:rsidR="00125522" w:rsidRPr="003B2053">
        <w:rPr>
          <w:rFonts w:ascii="Times New Roman" w:hAnsi="Times New Roman"/>
          <w:sz w:val="28"/>
          <w:szCs w:val="28"/>
        </w:rPr>
        <w:t xml:space="preserve"> произведенной в </w:t>
      </w:r>
      <w:r w:rsidR="00701075" w:rsidRPr="003B2053">
        <w:rPr>
          <w:rFonts w:ascii="Times New Roman" w:hAnsi="Times New Roman"/>
          <w:sz w:val="28"/>
          <w:szCs w:val="28"/>
        </w:rPr>
        <w:t>Российской Федерации</w:t>
      </w:r>
      <w:r w:rsidR="00125522" w:rsidRPr="003B2053">
        <w:rPr>
          <w:rFonts w:ascii="Times New Roman" w:hAnsi="Times New Roman"/>
          <w:sz w:val="28"/>
          <w:szCs w:val="28"/>
        </w:rPr>
        <w:t xml:space="preserve"> за 3 года, предшествующих текущему финансовому году (</w:t>
      </w:r>
      <w:r w:rsidR="00125522" w:rsidRPr="003B2053">
        <w:rPr>
          <w:rFonts w:ascii="Times New Roman" w:hAnsi="Times New Roman"/>
          <w:sz w:val="28"/>
          <w:szCs w:val="28"/>
          <w:lang w:val="en-US"/>
        </w:rPr>
        <w:t>D</w:t>
      </w:r>
      <w:r w:rsidR="00125522" w:rsidRPr="003B2053">
        <w:rPr>
          <w:rFonts w:ascii="Times New Roman" w:hAnsi="Times New Roman"/>
          <w:sz w:val="18"/>
          <w:szCs w:val="18"/>
        </w:rPr>
        <w:t>1</w:t>
      </w:r>
      <w:r w:rsidR="00125522" w:rsidRPr="003B2053">
        <w:rPr>
          <w:rFonts w:ascii="Times New Roman" w:hAnsi="Times New Roman"/>
          <w:sz w:val="18"/>
          <w:szCs w:val="18"/>
          <w:lang w:val="en-US"/>
        </w:rPr>
        <w:t>i</w:t>
      </w:r>
      <w:r w:rsidR="00125522" w:rsidRPr="003B2053">
        <w:rPr>
          <w:rFonts w:ascii="Times New Roman" w:hAnsi="Times New Roman"/>
          <w:sz w:val="28"/>
          <w:szCs w:val="28"/>
        </w:rPr>
        <w:t xml:space="preserve">), определяется </w:t>
      </w:r>
      <w:r w:rsidR="008966CF" w:rsidRPr="003B2053">
        <w:rPr>
          <w:rFonts w:ascii="Times New Roman" w:hAnsi="Times New Roman"/>
          <w:sz w:val="28"/>
          <w:szCs w:val="28"/>
        </w:rPr>
        <w:t>по данным Федеральной службы государственной статистики</w:t>
      </w:r>
      <w:r w:rsidR="00701075" w:rsidRPr="003B2053">
        <w:rPr>
          <w:rFonts w:ascii="Times New Roman" w:hAnsi="Times New Roman"/>
          <w:sz w:val="28"/>
          <w:szCs w:val="28"/>
        </w:rPr>
        <w:t xml:space="preserve"> по формуле:</w:t>
      </w:r>
      <w:r w:rsidR="008966CF" w:rsidRPr="003B2053">
        <w:rPr>
          <w:rFonts w:ascii="Times New Roman" w:hAnsi="Times New Roman"/>
          <w:sz w:val="28"/>
          <w:szCs w:val="28"/>
        </w:rPr>
        <w:t xml:space="preserve"> </w:t>
      </w:r>
      <w:proofErr w:type="gramEnd"/>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
    <w:p w:rsidR="008966CF" w:rsidRPr="003B2053" w:rsidRDefault="008966CF"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lastRenderedPageBreak/>
        <w:t>D</w:t>
      </w:r>
      <w:r w:rsidRPr="003B2053">
        <w:rPr>
          <w:rFonts w:ascii="Times New Roman" w:hAnsi="Times New Roman"/>
          <w:sz w:val="18"/>
          <w:szCs w:val="28"/>
        </w:rPr>
        <w:t>1</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proofErr w:type="spellEnd"/>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w:t>
      </w:r>
    </w:p>
    <w:p w:rsidR="008966CF" w:rsidRPr="003B2053" w:rsidRDefault="008966CF"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BA22BC" w:rsidRPr="003B2053">
        <w:rPr>
          <w:rFonts w:ascii="Times New Roman" w:hAnsi="Times New Roman"/>
          <w:sz w:val="28"/>
          <w:szCs w:val="28"/>
        </w:rPr>
        <w:t>,</w:t>
      </w:r>
      <w:r w:rsidRPr="003B2053">
        <w:rPr>
          <w:rFonts w:ascii="Times New Roman" w:hAnsi="Times New Roman"/>
          <w:sz w:val="28"/>
          <w:szCs w:val="28"/>
        </w:rPr>
        <w:t xml:space="preserve"> произведенной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r w:rsidR="00125522" w:rsidRPr="003B2053">
        <w:rPr>
          <w:rFonts w:ascii="Times New Roman" w:hAnsi="Times New Roman"/>
          <w:sz w:val="28"/>
          <w:szCs w:val="28"/>
        </w:rPr>
        <w:t xml:space="preserve"> за 3 года, предшествующих текущему финансовому году</w:t>
      </w:r>
      <w:r w:rsidRPr="003B2053">
        <w:rPr>
          <w:rFonts w:ascii="Times New Roman" w:hAnsi="Times New Roman"/>
          <w:sz w:val="28"/>
          <w:szCs w:val="28"/>
        </w:rPr>
        <w:t>;</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125522" w:rsidRPr="003B2053">
        <w:rPr>
          <w:rFonts w:ascii="Times New Roman" w:hAnsi="Times New Roman"/>
          <w:sz w:val="28"/>
          <w:szCs w:val="28"/>
        </w:rPr>
        <w:t>средняя стоимость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125522" w:rsidRPr="003B2053">
        <w:rPr>
          <w:rFonts w:ascii="Times New Roman" w:hAnsi="Times New Roman"/>
          <w:sz w:val="28"/>
          <w:szCs w:val="28"/>
        </w:rPr>
        <w:t xml:space="preserve">, произведенной в </w:t>
      </w:r>
      <w:r w:rsidR="00BA22BC" w:rsidRPr="003B2053">
        <w:rPr>
          <w:rFonts w:ascii="Times New Roman" w:hAnsi="Times New Roman"/>
          <w:sz w:val="28"/>
          <w:szCs w:val="28"/>
        </w:rPr>
        <w:t>Российской Федерации</w:t>
      </w:r>
      <w:r w:rsidR="00125522" w:rsidRPr="003B2053">
        <w:rPr>
          <w:rFonts w:ascii="Times New Roman" w:hAnsi="Times New Roman"/>
          <w:sz w:val="28"/>
          <w:szCs w:val="28"/>
        </w:rPr>
        <w:t>, за 3 года, предшествующих текущему финансовому году</w:t>
      </w:r>
      <w:r w:rsidRPr="003B2053">
        <w:rPr>
          <w:rFonts w:ascii="Times New Roman" w:hAnsi="Times New Roman"/>
          <w:sz w:val="28"/>
          <w:szCs w:val="28"/>
        </w:rPr>
        <w:t>.</w:t>
      </w:r>
      <w:proofErr w:type="gramEnd"/>
    </w:p>
    <w:p w:rsidR="00701075" w:rsidRPr="003B2053" w:rsidRDefault="00701075"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rPr>
        <w:t xml:space="preserve">Для Республики Крым, г. Севастополя, Республики Бурятия, Иркутской области, Забайкальского края, субъектов Российской Федерации, входящих в состав Дальневосточного федерального округа, а также субъектов Нечерноземной экономической зоны Российской Федерации в соответствии с общероссийским классификатором экономических регионов, утвержденным постановлением Правительства Российской Федерации </w:t>
      </w:r>
      <w:r w:rsidRPr="003B2053">
        <w:rPr>
          <w:rFonts w:ascii="Times New Roman" w:hAnsi="Times New Roman"/>
          <w:sz w:val="28"/>
          <w:szCs w:val="28"/>
        </w:rPr>
        <w:br/>
        <w:t xml:space="preserve">от 27 декабря 1995 г. № 640, за исключением г. Москвы и г. Санкт-Петербурга, устанавливается повышающий коэффициент 1,2 (далее </w:t>
      </w:r>
      <w:r w:rsidR="002C47D6" w:rsidRPr="003B2053">
        <w:rPr>
          <w:rFonts w:ascii="Times New Roman" w:hAnsi="Times New Roman"/>
          <w:sz w:val="28"/>
          <w:szCs w:val="28"/>
        </w:rPr>
        <w:t>-</w:t>
      </w:r>
      <w:r w:rsidRPr="003B2053">
        <w:rPr>
          <w:rFonts w:ascii="Times New Roman" w:hAnsi="Times New Roman"/>
          <w:sz w:val="28"/>
          <w:szCs w:val="28"/>
        </w:rPr>
        <w:t xml:space="preserve"> повышающий коэффициент).</w:t>
      </w:r>
      <w:proofErr w:type="gramEnd"/>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1</w:t>
      </w:r>
      <w:r w:rsidRPr="003B2053">
        <w:rPr>
          <w:rFonts w:ascii="Times New Roman" w:hAnsi="Times New Roman"/>
          <w:sz w:val="28"/>
          <w:szCs w:val="28"/>
        </w:rPr>
        <w:t>. </w:t>
      </w:r>
      <w:proofErr w:type="gramStart"/>
      <w:r w:rsidR="00125522" w:rsidRPr="003B2053">
        <w:rPr>
          <w:rFonts w:ascii="Times New Roman" w:hAnsi="Times New Roman"/>
          <w:sz w:val="28"/>
          <w:szCs w:val="28"/>
        </w:rPr>
        <w:t xml:space="preserve">Доля </w:t>
      </w:r>
      <w:r w:rsidR="00C41BCF" w:rsidRPr="003B2053">
        <w:rPr>
          <w:rFonts w:ascii="Times New Roman" w:hAnsi="Times New Roman"/>
          <w:sz w:val="28"/>
          <w:szCs w:val="28"/>
        </w:rPr>
        <w:t xml:space="preserve">остатка ссудной задолженности по краткосрочным кредитам в </w:t>
      </w:r>
      <w:r w:rsidR="00364B95" w:rsidRPr="003B2053">
        <w:rPr>
          <w:rFonts w:ascii="Times New Roman" w:hAnsi="Times New Roman"/>
          <w:sz w:val="28"/>
          <w:szCs w:val="28"/>
        </w:rPr>
        <w:br/>
      </w:r>
      <w:r w:rsidR="00C41BCF" w:rsidRPr="003B2053">
        <w:rPr>
          <w:rFonts w:ascii="Times New Roman" w:hAnsi="Times New Roman"/>
          <w:sz w:val="28"/>
          <w:szCs w:val="28"/>
        </w:rPr>
        <w:t>i-ом субъекте Российской Федерации в общем объеме остатка ссудной задолженности по краткосрочным кредитам в Российской Федерации</w:t>
      </w:r>
      <w:r w:rsidR="00125522" w:rsidRPr="003B2053">
        <w:rPr>
          <w:rFonts w:ascii="Times New Roman" w:hAnsi="Times New Roman"/>
          <w:sz w:val="28"/>
          <w:szCs w:val="28"/>
        </w:rPr>
        <w:t xml:space="preserve"> </w:t>
      </w:r>
      <w:r w:rsidR="00E86257" w:rsidRPr="003B2053">
        <w:rPr>
          <w:rFonts w:ascii="Times New Roman" w:hAnsi="Times New Roman"/>
          <w:sz w:val="28"/>
          <w:szCs w:val="28"/>
        </w:rPr>
        <w:t>(</w:t>
      </w:r>
      <w:r w:rsidR="00E86257" w:rsidRPr="003B2053">
        <w:rPr>
          <w:rFonts w:ascii="Times New Roman" w:hAnsi="Times New Roman"/>
          <w:sz w:val="28"/>
          <w:szCs w:val="28"/>
          <w:lang w:val="en-US"/>
        </w:rPr>
        <w:t>D</w:t>
      </w:r>
      <w:r w:rsidR="00E86257" w:rsidRPr="003B2053">
        <w:rPr>
          <w:rFonts w:ascii="Times New Roman" w:hAnsi="Times New Roman"/>
          <w:sz w:val="18"/>
          <w:szCs w:val="28"/>
        </w:rPr>
        <w:t>2</w:t>
      </w:r>
      <w:r w:rsidR="00E86257" w:rsidRPr="003B2053">
        <w:rPr>
          <w:rFonts w:ascii="Times New Roman" w:hAnsi="Times New Roman"/>
          <w:sz w:val="18"/>
          <w:szCs w:val="28"/>
          <w:lang w:val="en-US"/>
        </w:rPr>
        <w:t>i</w:t>
      </w:r>
      <w:r w:rsidR="00E86257"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t>рассчитывается на основании данных, представленных уполномоченным органом по состоянию на 1 июля текущего финансового года по форме, утвержденной Министерством сельского хозяйства Российской Федерации,</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roofErr w:type="gramEnd"/>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
    <w:p w:rsidR="008966CF" w:rsidRPr="003B2053" w:rsidRDefault="008966CF"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2</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V</w:t>
      </w:r>
      <w:r w:rsidR="00C41BCF" w:rsidRPr="003B2053">
        <w:rPr>
          <w:rFonts w:ascii="Times New Roman" w:hAnsi="Times New Roman"/>
          <w:sz w:val="18"/>
          <w:szCs w:val="28"/>
        </w:rPr>
        <w:t>ост</w:t>
      </w:r>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00C41BCF" w:rsidRPr="003B2053">
        <w:rPr>
          <w:rFonts w:ascii="Times New Roman" w:hAnsi="Times New Roman"/>
          <w:sz w:val="18"/>
          <w:szCs w:val="28"/>
        </w:rPr>
        <w:t>остр</w:t>
      </w:r>
      <w:r w:rsidRPr="003B2053">
        <w:rPr>
          <w:rFonts w:ascii="Times New Roman" w:hAnsi="Times New Roman"/>
          <w:sz w:val="18"/>
          <w:szCs w:val="28"/>
        </w:rPr>
        <w:t>ф</w:t>
      </w:r>
      <w:proofErr w:type="spellEnd"/>
      <w:r w:rsidRPr="003B2053">
        <w:rPr>
          <w:rFonts w:ascii="Times New Roman" w:hAnsi="Times New Roman"/>
          <w:sz w:val="18"/>
          <w:szCs w:val="28"/>
        </w:rPr>
        <w:t>,</w:t>
      </w:r>
    </w:p>
    <w:p w:rsidR="008966CF" w:rsidRPr="003B2053" w:rsidRDefault="008966CF"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r w:rsidR="00C41BCF" w:rsidRPr="003B2053">
        <w:rPr>
          <w:rFonts w:ascii="Times New Roman" w:hAnsi="Times New Roman"/>
          <w:sz w:val="18"/>
          <w:szCs w:val="28"/>
        </w:rPr>
        <w:t>ост</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t>остаток</w:t>
      </w:r>
      <w:r w:rsidRPr="003B2053">
        <w:rPr>
          <w:rFonts w:ascii="Times New Roman" w:hAnsi="Times New Roman"/>
          <w:sz w:val="28"/>
          <w:szCs w:val="28"/>
        </w:rPr>
        <w:t xml:space="preserve"> </w:t>
      </w:r>
      <w:r w:rsidR="00C41BCF" w:rsidRPr="003B2053">
        <w:rPr>
          <w:rFonts w:ascii="Times New Roman" w:hAnsi="Times New Roman"/>
          <w:sz w:val="28"/>
          <w:szCs w:val="28"/>
        </w:rPr>
        <w:t>ссудной задолженности по краткосрочным кредитам</w:t>
      </w:r>
      <w:r w:rsidRPr="003B2053">
        <w:rPr>
          <w:rFonts w:ascii="Times New Roman" w:hAnsi="Times New Roman"/>
          <w:sz w:val="28"/>
          <w:szCs w:val="28"/>
        </w:rPr>
        <w:t xml:space="preserve"> в </w:t>
      </w:r>
      <w:r w:rsidR="00364B95" w:rsidRPr="003B2053">
        <w:rPr>
          <w:rFonts w:ascii="Times New Roman" w:hAnsi="Times New Roman"/>
          <w:sz w:val="28"/>
          <w:szCs w:val="28"/>
        </w:rPr>
        <w:br/>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proofErr w:type="spellStart"/>
      <w:r w:rsidR="00C1070F" w:rsidRPr="003B2053">
        <w:rPr>
          <w:rFonts w:ascii="Times New Roman" w:hAnsi="Times New Roman"/>
          <w:sz w:val="18"/>
          <w:szCs w:val="28"/>
        </w:rPr>
        <w:t>ост</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t>остаток ссудной задолженности по краткосрочным кредитам в Российской Федерации</w:t>
      </w:r>
      <w:r w:rsidRPr="003B2053">
        <w:rPr>
          <w:rFonts w:ascii="Times New Roman" w:hAnsi="Times New Roman"/>
          <w:sz w:val="28"/>
          <w:szCs w:val="28"/>
        </w:rPr>
        <w:t>.</w:t>
      </w:r>
      <w:proofErr w:type="gramEnd"/>
    </w:p>
    <w:p w:rsidR="00890B44"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2</w:t>
      </w:r>
      <w:r w:rsidR="001B414D" w:rsidRPr="003B2053">
        <w:rPr>
          <w:rFonts w:ascii="Times New Roman" w:hAnsi="Times New Roman"/>
          <w:sz w:val="28"/>
          <w:szCs w:val="28"/>
        </w:rPr>
        <w:t>.</w:t>
      </w:r>
      <w:r w:rsidRPr="003B2053">
        <w:rPr>
          <w:rFonts w:ascii="Times New Roman" w:hAnsi="Times New Roman"/>
          <w:sz w:val="28"/>
          <w:szCs w:val="28"/>
        </w:rPr>
        <w:t> </w:t>
      </w:r>
      <w:r w:rsidR="00826F46" w:rsidRPr="003B2053">
        <w:rPr>
          <w:rFonts w:ascii="Times New Roman" w:hAnsi="Times New Roman"/>
          <w:sz w:val="28"/>
          <w:szCs w:val="28"/>
        </w:rPr>
        <w:t>Доля i-</w:t>
      </w:r>
      <w:proofErr w:type="spellStart"/>
      <w:r w:rsidR="00826F46" w:rsidRPr="003B2053">
        <w:rPr>
          <w:rFonts w:ascii="Times New Roman" w:hAnsi="Times New Roman"/>
          <w:sz w:val="28"/>
          <w:szCs w:val="28"/>
        </w:rPr>
        <w:t>го</w:t>
      </w:r>
      <w:proofErr w:type="spellEnd"/>
      <w:r w:rsidR="00826F46" w:rsidRPr="003B2053">
        <w:rPr>
          <w:rFonts w:ascii="Times New Roman" w:hAnsi="Times New Roman"/>
          <w:sz w:val="28"/>
          <w:szCs w:val="28"/>
        </w:rPr>
        <w:t xml:space="preserve"> субъекта Российской Федерации в численности поголовья сельскохозяйственных животных</w:t>
      </w:r>
      <w:r w:rsidR="00296232" w:rsidRPr="003B2053">
        <w:rPr>
          <w:rFonts w:ascii="Times New Roman" w:hAnsi="Times New Roman"/>
          <w:sz w:val="28"/>
          <w:szCs w:val="28"/>
        </w:rPr>
        <w:t xml:space="preserve"> (</w:t>
      </w:r>
      <w:r w:rsidR="00826F46" w:rsidRPr="003B2053">
        <w:rPr>
          <w:rFonts w:ascii="Times New Roman" w:hAnsi="Times New Roman"/>
          <w:sz w:val="28"/>
          <w:szCs w:val="28"/>
          <w:lang w:val="en-US"/>
        </w:rPr>
        <w:t>P</w:t>
      </w:r>
      <w:r w:rsidR="00296232" w:rsidRPr="003B2053">
        <w:rPr>
          <w:rFonts w:ascii="Times New Roman" w:hAnsi="Times New Roman"/>
          <w:sz w:val="28"/>
          <w:szCs w:val="28"/>
          <w:vertAlign w:val="subscript"/>
          <w:lang w:val="en-US"/>
        </w:rPr>
        <w:t>i</w:t>
      </w:r>
      <w:r w:rsidR="00296232" w:rsidRPr="003B2053">
        <w:rPr>
          <w:rFonts w:ascii="Times New Roman" w:hAnsi="Times New Roman"/>
          <w:sz w:val="28"/>
          <w:szCs w:val="28"/>
        </w:rPr>
        <w:t>),</w:t>
      </w:r>
      <w:r w:rsidR="00A15DFD" w:rsidRPr="003B2053">
        <w:rPr>
          <w:rFonts w:ascii="Times New Roman" w:hAnsi="Times New Roman"/>
          <w:sz w:val="28"/>
          <w:szCs w:val="28"/>
        </w:rPr>
        <w:t xml:space="preserve"> определяется по формуле:</w:t>
      </w:r>
    </w:p>
    <w:p w:rsidR="00A15DFD" w:rsidRPr="003B2053" w:rsidRDefault="00A15DFD" w:rsidP="002C47D6">
      <w:pPr>
        <w:autoSpaceDE w:val="0"/>
        <w:autoSpaceDN w:val="0"/>
        <w:adjustRightInd w:val="0"/>
        <w:spacing w:after="0" w:line="360" w:lineRule="exact"/>
        <w:ind w:firstLine="709"/>
        <w:jc w:val="both"/>
        <w:rPr>
          <w:rFonts w:ascii="Times New Roman" w:hAnsi="Times New Roman"/>
          <w:sz w:val="28"/>
          <w:szCs w:val="28"/>
        </w:rPr>
      </w:pPr>
    </w:p>
    <w:p w:rsidR="00A15DFD" w:rsidRPr="003B2053" w:rsidRDefault="007D0BC0"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3260" w:dyaOrig="1040">
          <v:shape id="_x0000_i1026" type="#_x0000_t75" style="width:162pt;height:52.5pt" o:ole="">
            <v:imagedata r:id="rId11" o:title=""/>
          </v:shape>
          <o:OLEObject Type="Embed" ProgID="Equation.3" ShapeID="_x0000_i1026" DrawAspect="Content" ObjectID="_1537856795" r:id="rId12"/>
        </w:object>
      </w:r>
      <w:r w:rsidR="00A15DFD" w:rsidRPr="003B2053">
        <w:rPr>
          <w:rFonts w:ascii="Times New Roman" w:hAnsi="Times New Roman"/>
          <w:sz w:val="28"/>
          <w:szCs w:val="28"/>
        </w:rPr>
        <w:t>,</w:t>
      </w:r>
    </w:p>
    <w:p w:rsidR="00A15DFD" w:rsidRPr="003B2053" w:rsidRDefault="00A15DFD" w:rsidP="002C47D6">
      <w:pPr>
        <w:autoSpaceDE w:val="0"/>
        <w:autoSpaceDN w:val="0"/>
        <w:adjustRightInd w:val="0"/>
        <w:spacing w:after="0" w:line="360" w:lineRule="exact"/>
        <w:ind w:firstLine="709"/>
        <w:jc w:val="center"/>
        <w:rPr>
          <w:rFonts w:ascii="Times New Roman" w:hAnsi="Times New Roman"/>
          <w:sz w:val="28"/>
          <w:szCs w:val="28"/>
        </w:rPr>
      </w:pPr>
    </w:p>
    <w:p w:rsidR="00A15DFD" w:rsidRPr="003B2053" w:rsidRDefault="00AD481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где:</w:t>
      </w:r>
    </w:p>
    <w:p w:rsidR="00556B8F" w:rsidRPr="003B2053" w:rsidRDefault="00AD481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3</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численности условного племенного поголовья сельскохозяйственных животных в i-ом субъекте Российской Федерации в общей численности условного племенного поголовья сельскохозяйственных животных </w:t>
      </w:r>
      <w:r w:rsidR="007A737F" w:rsidRPr="003B2053">
        <w:rPr>
          <w:rFonts w:ascii="Times New Roman" w:hAnsi="Times New Roman"/>
          <w:sz w:val="28"/>
          <w:szCs w:val="28"/>
        </w:rPr>
        <w:t xml:space="preserve">в </w:t>
      </w:r>
      <w:r w:rsidR="00701075" w:rsidRPr="003B2053">
        <w:rPr>
          <w:rFonts w:ascii="Times New Roman" w:hAnsi="Times New Roman"/>
          <w:sz w:val="28"/>
          <w:szCs w:val="28"/>
        </w:rPr>
        <w:t>Российской Федерации</w:t>
      </w:r>
      <w:r w:rsidR="002D21D9" w:rsidRPr="003B2053">
        <w:rPr>
          <w:rFonts w:ascii="Times New Roman" w:hAnsi="Times New Roman"/>
          <w:sz w:val="28"/>
          <w:szCs w:val="28"/>
        </w:rPr>
        <w:t>;</w:t>
      </w:r>
    </w:p>
    <w:p w:rsidR="00A15DFD" w:rsidRPr="003B2053" w:rsidRDefault="00AD4810"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sidRPr="003B2053">
        <w:rPr>
          <w:rFonts w:ascii="Times New Roman" w:hAnsi="Times New Roman"/>
          <w:sz w:val="18"/>
          <w:szCs w:val="28"/>
        </w:rPr>
        <w:t>4</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численности</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w:t>
      </w:r>
      <w:r w:rsidR="00835230">
        <w:rPr>
          <w:rFonts w:ascii="Times New Roman" w:hAnsi="Times New Roman"/>
          <w:sz w:val="28"/>
          <w:szCs w:val="28"/>
        </w:rPr>
        <w:t>головья овец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в i-ом субъекте Российской Федерации в общей численности</w:t>
      </w:r>
      <w:r w:rsidR="00835230">
        <w:rPr>
          <w:rFonts w:ascii="Times New Roman" w:hAnsi="Times New Roman"/>
          <w:sz w:val="28"/>
          <w:szCs w:val="28"/>
        </w:rPr>
        <w:t xml:space="preserve"> маточного поголовья</w:t>
      </w:r>
      <w:r w:rsidRPr="003B2053">
        <w:rPr>
          <w:rFonts w:ascii="Times New Roman" w:hAnsi="Times New Roman"/>
          <w:sz w:val="28"/>
          <w:szCs w:val="28"/>
        </w:rPr>
        <w:t xml:space="preserve">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w:t>
      </w:r>
      <w:r w:rsidR="007A737F"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3</w:t>
      </w:r>
      <w:r w:rsidRPr="003B2053">
        <w:rPr>
          <w:rFonts w:ascii="Times New Roman" w:hAnsi="Times New Roman"/>
          <w:sz w:val="28"/>
          <w:szCs w:val="28"/>
        </w:rPr>
        <w:t>. </w:t>
      </w:r>
      <w:r w:rsidR="00E86257" w:rsidRPr="003B2053">
        <w:rPr>
          <w:rFonts w:ascii="Times New Roman" w:hAnsi="Times New Roman"/>
          <w:sz w:val="28"/>
          <w:szCs w:val="28"/>
        </w:rPr>
        <w:t>Доля численности условного племенного поголовья сельскохозяйственных животных в i-ом субъекте Российской Федерации в общей численности условного племенного поголовья сельскохозяйственных животных в субъектах Российской Федерации (</w:t>
      </w:r>
      <w:r w:rsidR="00E86257" w:rsidRPr="003B2053">
        <w:rPr>
          <w:rFonts w:ascii="Times New Roman" w:hAnsi="Times New Roman"/>
          <w:sz w:val="28"/>
          <w:szCs w:val="28"/>
          <w:lang w:val="en-US"/>
        </w:rPr>
        <w:t>D</w:t>
      </w:r>
      <w:r w:rsidR="00E86257" w:rsidRPr="003B2053">
        <w:rPr>
          <w:rFonts w:ascii="Times New Roman" w:hAnsi="Times New Roman"/>
          <w:sz w:val="18"/>
          <w:szCs w:val="28"/>
        </w:rPr>
        <w:t>3</w:t>
      </w:r>
      <w:r w:rsidR="00E86257" w:rsidRPr="003B2053">
        <w:rPr>
          <w:rFonts w:ascii="Times New Roman" w:hAnsi="Times New Roman"/>
          <w:sz w:val="18"/>
          <w:szCs w:val="28"/>
          <w:lang w:val="en-US"/>
        </w:rPr>
        <w:t>i</w:t>
      </w:r>
      <w:r w:rsidR="00E86257" w:rsidRPr="003B2053">
        <w:rPr>
          <w:rFonts w:ascii="Times New Roman" w:hAnsi="Times New Roman"/>
          <w:sz w:val="28"/>
          <w:szCs w:val="28"/>
        </w:rPr>
        <w:t>),</w:t>
      </w:r>
      <w:r w:rsidRPr="003B2053">
        <w:rPr>
          <w:rFonts w:ascii="Times New Roman" w:hAnsi="Times New Roman"/>
          <w:sz w:val="28"/>
          <w:szCs w:val="28"/>
        </w:rPr>
        <w:t xml:space="preserve"> рассчит</w:t>
      </w:r>
      <w:r w:rsidR="00E86257" w:rsidRPr="003B2053">
        <w:rPr>
          <w:rFonts w:ascii="Times New Roman" w:hAnsi="Times New Roman"/>
          <w:sz w:val="28"/>
          <w:szCs w:val="28"/>
        </w:rPr>
        <w:t xml:space="preserve">ывается </w:t>
      </w:r>
      <w:r w:rsidR="00D62A8A" w:rsidRPr="003B2053">
        <w:rPr>
          <w:rFonts w:ascii="Times New Roman" w:hAnsi="Times New Roman"/>
          <w:sz w:val="28"/>
          <w:szCs w:val="28"/>
        </w:rPr>
        <w:t xml:space="preserve">на основании данных, представленных уполномоченным органом </w:t>
      </w:r>
      <w:r w:rsidR="00665D93" w:rsidRPr="003B2053">
        <w:rPr>
          <w:rFonts w:ascii="Times New Roman" w:hAnsi="Times New Roman"/>
          <w:sz w:val="28"/>
          <w:szCs w:val="28"/>
        </w:rPr>
        <w:t>за отчетный</w:t>
      </w:r>
      <w:r w:rsidR="00E209FE" w:rsidRPr="003B2053">
        <w:rPr>
          <w:rFonts w:ascii="Times New Roman" w:hAnsi="Times New Roman"/>
          <w:sz w:val="28"/>
          <w:szCs w:val="28"/>
        </w:rPr>
        <w:t xml:space="preserve"> финансов</w:t>
      </w:r>
      <w:r w:rsidR="00665D93" w:rsidRPr="003B2053">
        <w:rPr>
          <w:rFonts w:ascii="Times New Roman" w:hAnsi="Times New Roman"/>
          <w:sz w:val="28"/>
          <w:szCs w:val="28"/>
        </w:rPr>
        <w:t>ый</w:t>
      </w:r>
      <w:r w:rsidR="00E209FE" w:rsidRPr="003B2053">
        <w:rPr>
          <w:rFonts w:ascii="Times New Roman" w:hAnsi="Times New Roman"/>
          <w:sz w:val="28"/>
          <w:szCs w:val="28"/>
        </w:rPr>
        <w:t xml:space="preserve"> год</w:t>
      </w:r>
      <w:r w:rsidR="00327DC2" w:rsidRPr="003B2053">
        <w:rPr>
          <w:rFonts w:ascii="Times New Roman" w:hAnsi="Times New Roman"/>
          <w:sz w:val="28"/>
          <w:szCs w:val="28"/>
        </w:rPr>
        <w:t xml:space="preserve"> по форме, утвержденной Министерством сельского хозяйства Российской Федерации,</w:t>
      </w:r>
      <w:r w:rsidR="00D62A8A" w:rsidRPr="003B2053">
        <w:rPr>
          <w:rFonts w:ascii="Times New Roman" w:hAnsi="Times New Roman"/>
          <w:sz w:val="28"/>
          <w:szCs w:val="28"/>
        </w:rPr>
        <w:t xml:space="preserve"> с учетом повышающего коэффициента</w:t>
      </w:r>
      <w:r w:rsidR="00C37573" w:rsidRPr="003B2053">
        <w:rPr>
          <w:rFonts w:ascii="Times New Roman" w:hAnsi="Times New Roman"/>
          <w:sz w:val="28"/>
          <w:szCs w:val="28"/>
        </w:rPr>
        <w:t>,</w:t>
      </w:r>
      <w:r w:rsidRPr="003B2053">
        <w:rPr>
          <w:rFonts w:ascii="Times New Roman" w:hAnsi="Times New Roman"/>
          <w:sz w:val="28"/>
          <w:szCs w:val="28"/>
        </w:rPr>
        <w:t xml:space="preserve"> по формуле:</w:t>
      </w:r>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3</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P</w:t>
      </w:r>
      <w:proofErr w:type="spellStart"/>
      <w:r w:rsidRPr="003B2053">
        <w:rPr>
          <w:rFonts w:ascii="Times New Roman" w:hAnsi="Times New Roman"/>
          <w:sz w:val="18"/>
          <w:szCs w:val="28"/>
        </w:rPr>
        <w:t>плем</w:t>
      </w:r>
      <w:proofErr w:type="spellEnd"/>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P</w:t>
      </w:r>
      <w:proofErr w:type="spellStart"/>
      <w:r w:rsidRPr="003B2053">
        <w:rPr>
          <w:rFonts w:ascii="Times New Roman" w:hAnsi="Times New Roman"/>
          <w:sz w:val="18"/>
          <w:szCs w:val="28"/>
        </w:rPr>
        <w:t>племрф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proofErr w:type="spellStart"/>
      <w:r w:rsidRPr="003B2053">
        <w:rPr>
          <w:rFonts w:ascii="Times New Roman" w:hAnsi="Times New Roman"/>
          <w:sz w:val="18"/>
          <w:szCs w:val="28"/>
        </w:rPr>
        <w:t>плем</w:t>
      </w:r>
      <w:proofErr w:type="spellEnd"/>
      <w:r w:rsidRPr="003B2053">
        <w:rPr>
          <w:rFonts w:ascii="Times New Roman" w:hAnsi="Times New Roman"/>
          <w:sz w:val="18"/>
          <w:szCs w:val="28"/>
          <w:lang w:val="en-US"/>
        </w:rPr>
        <w:t>i</w:t>
      </w:r>
      <w:r w:rsidR="00364B95" w:rsidRPr="003B2053">
        <w:rPr>
          <w:rFonts w:ascii="Times New Roman" w:hAnsi="Times New Roman"/>
          <w:sz w:val="18"/>
          <w:szCs w:val="28"/>
        </w:rPr>
        <w:t> </w:t>
      </w:r>
      <w:r w:rsidR="002C47D6" w:rsidRPr="003B2053">
        <w:rPr>
          <w:rFonts w:ascii="Times New Roman" w:hAnsi="Times New Roman"/>
          <w:sz w:val="28"/>
          <w:szCs w:val="28"/>
        </w:rPr>
        <w:t>-</w:t>
      </w:r>
      <w:r w:rsidR="00364B95" w:rsidRPr="003B2053">
        <w:rPr>
          <w:rFonts w:ascii="Times New Roman" w:hAnsi="Times New Roman"/>
          <w:sz w:val="28"/>
          <w:szCs w:val="28"/>
        </w:rPr>
        <w:t> </w:t>
      </w:r>
      <w:r w:rsidRPr="003B2053">
        <w:rPr>
          <w:rFonts w:ascii="Times New Roman" w:hAnsi="Times New Roman"/>
          <w:sz w:val="28"/>
          <w:szCs w:val="28"/>
        </w:rPr>
        <w:t>численность условного племенного поголовья сельскохозяйственных животных в i-ом субъекте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P</w:t>
      </w:r>
      <w:proofErr w:type="spellStart"/>
      <w:r w:rsidRPr="003B2053">
        <w:rPr>
          <w:rFonts w:ascii="Times New Roman" w:hAnsi="Times New Roman"/>
          <w:sz w:val="18"/>
          <w:szCs w:val="28"/>
        </w:rPr>
        <w:t>племрф</w:t>
      </w:r>
      <w:proofErr w:type="spellEnd"/>
      <w:r w:rsidR="00364B95" w:rsidRPr="003B2053">
        <w:rPr>
          <w:rFonts w:ascii="Times New Roman" w:hAnsi="Times New Roman"/>
          <w:sz w:val="18"/>
          <w:szCs w:val="28"/>
        </w:rPr>
        <w:t> </w:t>
      </w:r>
      <w:r w:rsidR="002C47D6" w:rsidRPr="003B2053">
        <w:rPr>
          <w:rFonts w:ascii="Times New Roman" w:hAnsi="Times New Roman"/>
          <w:sz w:val="28"/>
          <w:szCs w:val="28"/>
        </w:rPr>
        <w:t>-</w:t>
      </w:r>
      <w:r w:rsidR="00364B95" w:rsidRPr="003B2053">
        <w:rPr>
          <w:rFonts w:ascii="Times New Roman" w:hAnsi="Times New Roman"/>
          <w:sz w:val="28"/>
          <w:szCs w:val="28"/>
        </w:rPr>
        <w:t> </w:t>
      </w:r>
      <w:r w:rsidRPr="003B2053">
        <w:rPr>
          <w:rFonts w:ascii="Times New Roman" w:hAnsi="Times New Roman"/>
          <w:sz w:val="28"/>
          <w:szCs w:val="28"/>
        </w:rPr>
        <w:t xml:space="preserve">численность условного племенного поголовья сельскохозяйственных животных </w:t>
      </w:r>
      <w:r w:rsidR="009B1288" w:rsidRPr="003B2053">
        <w:rPr>
          <w:rFonts w:ascii="Times New Roman" w:hAnsi="Times New Roman"/>
          <w:sz w:val="28"/>
          <w:szCs w:val="28"/>
        </w:rPr>
        <w:t>в Российской Федерации</w:t>
      </w:r>
      <w:r w:rsidRPr="003B2053">
        <w:rPr>
          <w:rFonts w:ascii="Times New Roman" w:hAnsi="Times New Roman"/>
          <w:sz w:val="28"/>
          <w:szCs w:val="28"/>
        </w:rPr>
        <w:t>.</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4</w:t>
      </w:r>
      <w:r w:rsidRPr="003B2053">
        <w:rPr>
          <w:rFonts w:ascii="Times New Roman" w:hAnsi="Times New Roman"/>
          <w:sz w:val="28"/>
          <w:szCs w:val="28"/>
        </w:rPr>
        <w:t>. </w:t>
      </w:r>
      <w:proofErr w:type="gramStart"/>
      <w:r w:rsidR="00700F5E" w:rsidRPr="003B2053">
        <w:rPr>
          <w:rFonts w:ascii="Times New Roman" w:hAnsi="Times New Roman"/>
          <w:sz w:val="28"/>
          <w:szCs w:val="28"/>
        </w:rPr>
        <w:t>Д</w:t>
      </w:r>
      <w:r w:rsidR="00E86257" w:rsidRPr="003B2053">
        <w:rPr>
          <w:rFonts w:ascii="Times New Roman" w:hAnsi="Times New Roman"/>
          <w:sz w:val="28"/>
          <w:szCs w:val="28"/>
        </w:rPr>
        <w:t>оля численности</w:t>
      </w:r>
      <w:r w:rsidR="00D05797" w:rsidRPr="003B2053">
        <w:rPr>
          <w:rFonts w:ascii="Times New Roman" w:hAnsi="Times New Roman"/>
          <w:sz w:val="28"/>
          <w:szCs w:val="28"/>
        </w:rPr>
        <w:t xml:space="preserve"> маточного</w:t>
      </w:r>
      <w:r w:rsidR="00E86257"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00E86257"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00E86257" w:rsidRPr="003B2053">
        <w:rPr>
          <w:rFonts w:ascii="Times New Roman" w:hAnsi="Times New Roman"/>
          <w:sz w:val="28"/>
          <w:szCs w:val="28"/>
        </w:rPr>
        <w:t xml:space="preserve"> оленей, маралов</w:t>
      </w:r>
      <w:r w:rsidR="00E54929" w:rsidRPr="003B2053">
        <w:rPr>
          <w:rFonts w:ascii="Times New Roman" w:hAnsi="Times New Roman"/>
          <w:sz w:val="28"/>
          <w:szCs w:val="28"/>
        </w:rPr>
        <w:t xml:space="preserve"> и мясных табунных лошадей</w:t>
      </w:r>
      <w:r w:rsidR="00E86257" w:rsidRPr="003B2053">
        <w:rPr>
          <w:rFonts w:ascii="Times New Roman" w:hAnsi="Times New Roman"/>
          <w:sz w:val="28"/>
          <w:szCs w:val="28"/>
        </w:rPr>
        <w:t xml:space="preserve"> в i-ом субъекте Российской Федерации в общей численности</w:t>
      </w:r>
      <w:r w:rsidR="00D05797" w:rsidRPr="003B2053">
        <w:rPr>
          <w:rFonts w:ascii="Times New Roman" w:hAnsi="Times New Roman"/>
          <w:sz w:val="28"/>
          <w:szCs w:val="28"/>
        </w:rPr>
        <w:t xml:space="preserve"> маточного</w:t>
      </w:r>
      <w:r w:rsidR="00373E11" w:rsidRPr="003B2053">
        <w:rPr>
          <w:rFonts w:ascii="Times New Roman" w:hAnsi="Times New Roman"/>
          <w:sz w:val="28"/>
          <w:szCs w:val="28"/>
        </w:rPr>
        <w:t xml:space="preserve"> поголовья</w:t>
      </w:r>
      <w:r w:rsidR="00E86257" w:rsidRPr="003B2053">
        <w:rPr>
          <w:rFonts w:ascii="Times New Roman" w:hAnsi="Times New Roman"/>
          <w:sz w:val="28"/>
          <w:szCs w:val="28"/>
        </w:rPr>
        <w:t xml:space="preserve"> овец</w:t>
      </w:r>
      <w:r w:rsidR="00835230">
        <w:rPr>
          <w:rFonts w:ascii="Times New Roman" w:hAnsi="Times New Roman"/>
          <w:sz w:val="28"/>
          <w:szCs w:val="28"/>
        </w:rPr>
        <w:t xml:space="preserve"> и</w:t>
      </w:r>
      <w:r w:rsidR="00E86257"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00E86257"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00E86257" w:rsidRPr="003B2053">
        <w:rPr>
          <w:rFonts w:ascii="Times New Roman" w:hAnsi="Times New Roman"/>
          <w:sz w:val="28"/>
          <w:szCs w:val="28"/>
        </w:rPr>
        <w:t xml:space="preserve"> в Российской Федерации (</w:t>
      </w:r>
      <w:r w:rsidR="00E86257" w:rsidRPr="003B2053">
        <w:rPr>
          <w:rFonts w:ascii="Times New Roman" w:hAnsi="Times New Roman"/>
          <w:sz w:val="28"/>
          <w:szCs w:val="28"/>
          <w:lang w:val="en-US"/>
        </w:rPr>
        <w:t>D</w:t>
      </w:r>
      <w:r w:rsidR="00E86257" w:rsidRPr="003B2053">
        <w:rPr>
          <w:rFonts w:ascii="Times New Roman" w:hAnsi="Times New Roman"/>
          <w:sz w:val="18"/>
          <w:szCs w:val="28"/>
        </w:rPr>
        <w:t>4</w:t>
      </w:r>
      <w:r w:rsidR="00E86257" w:rsidRPr="003B2053">
        <w:rPr>
          <w:rFonts w:ascii="Times New Roman" w:hAnsi="Times New Roman"/>
          <w:sz w:val="18"/>
          <w:szCs w:val="28"/>
          <w:lang w:val="en-US"/>
        </w:rPr>
        <w:t>i</w:t>
      </w:r>
      <w:r w:rsidR="00E86257" w:rsidRPr="003B2053">
        <w:rPr>
          <w:rFonts w:ascii="Times New Roman" w:hAnsi="Times New Roman"/>
          <w:sz w:val="28"/>
          <w:szCs w:val="28"/>
        </w:rPr>
        <w:t xml:space="preserve">), </w:t>
      </w:r>
      <w:r w:rsidRPr="003B2053">
        <w:rPr>
          <w:rFonts w:ascii="Times New Roman" w:hAnsi="Times New Roman"/>
          <w:sz w:val="28"/>
          <w:szCs w:val="28"/>
        </w:rPr>
        <w:t>рассчит</w:t>
      </w:r>
      <w:r w:rsidR="00E86257" w:rsidRPr="003B2053">
        <w:rPr>
          <w:rFonts w:ascii="Times New Roman" w:hAnsi="Times New Roman"/>
          <w:sz w:val="28"/>
          <w:szCs w:val="28"/>
        </w:rPr>
        <w:t>ывается</w:t>
      </w:r>
      <w:r w:rsidRPr="003B2053">
        <w:rPr>
          <w:rFonts w:ascii="Times New Roman" w:hAnsi="Times New Roman"/>
          <w:sz w:val="28"/>
          <w:szCs w:val="28"/>
        </w:rPr>
        <w:t xml:space="preserve"> </w:t>
      </w:r>
      <w:r w:rsidR="00E86257" w:rsidRPr="003B2053">
        <w:rPr>
          <w:rFonts w:ascii="Times New Roman" w:hAnsi="Times New Roman"/>
          <w:sz w:val="28"/>
          <w:szCs w:val="28"/>
        </w:rPr>
        <w:t>на основании</w:t>
      </w:r>
      <w:r w:rsidRPr="003B2053">
        <w:rPr>
          <w:rFonts w:ascii="Times New Roman" w:hAnsi="Times New Roman"/>
          <w:sz w:val="28"/>
          <w:szCs w:val="28"/>
        </w:rPr>
        <w:t xml:space="preserve"> данны</w:t>
      </w:r>
      <w:r w:rsidR="00E86257" w:rsidRPr="003B2053">
        <w:rPr>
          <w:rFonts w:ascii="Times New Roman" w:hAnsi="Times New Roman"/>
          <w:sz w:val="28"/>
          <w:szCs w:val="28"/>
        </w:rPr>
        <w:t>х</w:t>
      </w:r>
      <w:r w:rsidRPr="003B2053">
        <w:rPr>
          <w:rFonts w:ascii="Times New Roman" w:hAnsi="Times New Roman"/>
          <w:sz w:val="28"/>
          <w:szCs w:val="28"/>
        </w:rPr>
        <w:t xml:space="preserve"> Федеральной службы государственной статистики </w:t>
      </w:r>
      <w:r w:rsidR="00364B95" w:rsidRPr="003B2053">
        <w:rPr>
          <w:rFonts w:ascii="Times New Roman" w:hAnsi="Times New Roman"/>
          <w:sz w:val="28"/>
          <w:szCs w:val="28"/>
        </w:rPr>
        <w:t>за отчетный финансовый год</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4</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P</w:t>
      </w:r>
      <w:r w:rsidRPr="003B2053">
        <w:rPr>
          <w:rFonts w:ascii="Times New Roman" w:hAnsi="Times New Roman"/>
          <w:sz w:val="18"/>
          <w:szCs w:val="28"/>
        </w:rPr>
        <w:t>оком</w:t>
      </w:r>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P</w:t>
      </w:r>
      <w:proofErr w:type="spellStart"/>
      <w:r w:rsidRPr="003B2053">
        <w:rPr>
          <w:rFonts w:ascii="Times New Roman" w:hAnsi="Times New Roman"/>
          <w:sz w:val="18"/>
          <w:szCs w:val="28"/>
        </w:rPr>
        <w:t>окомрф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r w:rsidRPr="003B2053">
        <w:rPr>
          <w:rFonts w:ascii="Times New Roman" w:hAnsi="Times New Roman"/>
          <w:sz w:val="18"/>
          <w:szCs w:val="28"/>
        </w:rPr>
        <w:t>оком</w:t>
      </w:r>
      <w:r w:rsidRPr="003B2053">
        <w:rPr>
          <w:rFonts w:ascii="Times New Roman" w:hAnsi="Times New Roman"/>
          <w:sz w:val="18"/>
          <w:szCs w:val="28"/>
          <w:lang w:val="en-US"/>
        </w:rPr>
        <w:t>i</w:t>
      </w:r>
      <w:r w:rsidRPr="003B2053">
        <w:rPr>
          <w:rFonts w:ascii="Times New Roman" w:hAnsi="Times New Roman"/>
          <w:sz w:val="28"/>
          <w:szCs w:val="28"/>
        </w:rPr>
        <w:t xml:space="preserve"> </w:t>
      </w:r>
      <w:r w:rsidR="00D05797" w:rsidRPr="003B2053">
        <w:rPr>
          <w:rFonts w:ascii="Times New Roman" w:hAnsi="Times New Roman"/>
          <w:sz w:val="28"/>
          <w:szCs w:val="28"/>
        </w:rPr>
        <w:t>–</w:t>
      </w:r>
      <w:r w:rsidRPr="003B2053">
        <w:rPr>
          <w:rFonts w:ascii="Times New Roman" w:hAnsi="Times New Roman"/>
          <w:sz w:val="28"/>
          <w:szCs w:val="28"/>
        </w:rPr>
        <w:t xml:space="preserve"> численность</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в i-ом субъекте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P</w:t>
      </w:r>
      <w:proofErr w:type="spellStart"/>
      <w:r w:rsidRPr="003B2053">
        <w:rPr>
          <w:rFonts w:ascii="Times New Roman" w:hAnsi="Times New Roman"/>
          <w:sz w:val="18"/>
          <w:szCs w:val="28"/>
        </w:rPr>
        <w:t>окомрф</w:t>
      </w:r>
      <w:proofErr w:type="spellEnd"/>
      <w:r w:rsidRPr="003B2053">
        <w:rPr>
          <w:rFonts w:ascii="Times New Roman" w:hAnsi="Times New Roman"/>
          <w:sz w:val="18"/>
          <w:szCs w:val="28"/>
        </w:rPr>
        <w:t xml:space="preserve"> </w:t>
      </w:r>
      <w:r w:rsidR="00D05797" w:rsidRPr="003B2053">
        <w:rPr>
          <w:rFonts w:ascii="Times New Roman" w:hAnsi="Times New Roman"/>
          <w:sz w:val="28"/>
          <w:szCs w:val="28"/>
        </w:rPr>
        <w:t>–</w:t>
      </w:r>
      <w:r w:rsidRPr="003B2053">
        <w:rPr>
          <w:rFonts w:ascii="Times New Roman" w:hAnsi="Times New Roman"/>
          <w:sz w:val="28"/>
          <w:szCs w:val="28"/>
        </w:rPr>
        <w:t xml:space="preserve"> численность</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w:t>
      </w:r>
      <w:r w:rsidR="009B1288" w:rsidRPr="003B2053">
        <w:rPr>
          <w:rFonts w:ascii="Times New Roman" w:hAnsi="Times New Roman"/>
          <w:sz w:val="28"/>
          <w:szCs w:val="28"/>
        </w:rPr>
        <w:t>в Российской Федерации</w:t>
      </w:r>
      <w:r w:rsidRPr="003B2053">
        <w:rPr>
          <w:rFonts w:ascii="Times New Roman" w:hAnsi="Times New Roman"/>
          <w:sz w:val="28"/>
          <w:szCs w:val="28"/>
        </w:rPr>
        <w:t>.</w:t>
      </w:r>
      <w:proofErr w:type="gramEnd"/>
    </w:p>
    <w:p w:rsidR="00890B44" w:rsidRPr="003B2053" w:rsidRDefault="00890B4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5</w:t>
      </w:r>
      <w:r w:rsidRPr="003B2053">
        <w:rPr>
          <w:rFonts w:ascii="Times New Roman" w:hAnsi="Times New Roman"/>
          <w:sz w:val="28"/>
          <w:szCs w:val="28"/>
        </w:rPr>
        <w:t>.</w:t>
      </w:r>
      <w:r w:rsidR="009C3EE4" w:rsidRPr="003B2053">
        <w:rPr>
          <w:rFonts w:ascii="Times New Roman" w:hAnsi="Times New Roman"/>
          <w:sz w:val="28"/>
          <w:szCs w:val="28"/>
        </w:rPr>
        <w:t> Доля i-</w:t>
      </w:r>
      <w:proofErr w:type="spellStart"/>
      <w:r w:rsidR="009C3EE4" w:rsidRPr="003B2053">
        <w:rPr>
          <w:rFonts w:ascii="Times New Roman" w:hAnsi="Times New Roman"/>
          <w:sz w:val="28"/>
          <w:szCs w:val="28"/>
        </w:rPr>
        <w:t>го</w:t>
      </w:r>
      <w:proofErr w:type="spellEnd"/>
      <w:r w:rsidR="009C3EE4" w:rsidRPr="003B2053">
        <w:rPr>
          <w:rFonts w:ascii="Times New Roman" w:hAnsi="Times New Roman"/>
          <w:sz w:val="28"/>
          <w:szCs w:val="28"/>
        </w:rPr>
        <w:t xml:space="preserve"> субъекта Российской Федерации в размере площадей</w:t>
      </w:r>
      <w:r w:rsidR="00296232" w:rsidRPr="003B2053">
        <w:rPr>
          <w:rFonts w:ascii="Times New Roman" w:hAnsi="Times New Roman"/>
          <w:sz w:val="28"/>
          <w:szCs w:val="28"/>
        </w:rPr>
        <w:t xml:space="preserve"> (</w:t>
      </w:r>
      <w:r w:rsidR="009C3EE4" w:rsidRPr="003B2053">
        <w:rPr>
          <w:rFonts w:ascii="Times New Roman" w:hAnsi="Times New Roman"/>
          <w:sz w:val="28"/>
          <w:szCs w:val="28"/>
          <w:lang w:val="en-US"/>
        </w:rPr>
        <w:t>S</w:t>
      </w:r>
      <w:r w:rsidR="00296232" w:rsidRPr="003B2053">
        <w:rPr>
          <w:rFonts w:ascii="Times New Roman" w:hAnsi="Times New Roman"/>
          <w:sz w:val="28"/>
          <w:szCs w:val="28"/>
          <w:vertAlign w:val="subscript"/>
          <w:lang w:val="en-US"/>
        </w:rPr>
        <w:t>i</w:t>
      </w:r>
      <w:r w:rsidR="00296232" w:rsidRPr="003B2053">
        <w:rPr>
          <w:rFonts w:ascii="Times New Roman" w:hAnsi="Times New Roman"/>
          <w:sz w:val="28"/>
          <w:szCs w:val="28"/>
        </w:rPr>
        <w:t>), определяется по формуле</w:t>
      </w:r>
      <w:r w:rsidR="006B6D88" w:rsidRPr="003B2053">
        <w:rPr>
          <w:rFonts w:ascii="Times New Roman" w:hAnsi="Times New Roman"/>
          <w:sz w:val="28"/>
          <w:szCs w:val="28"/>
        </w:rPr>
        <w:t>:</w:t>
      </w: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p>
    <w:p w:rsidR="00296232" w:rsidRPr="003B2053" w:rsidRDefault="007D0BC0"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6180" w:dyaOrig="1040">
          <v:shape id="_x0000_i1027" type="#_x0000_t75" style="width:304.5pt;height:52.5pt" o:ole="">
            <v:imagedata r:id="rId13" o:title=""/>
          </v:shape>
          <o:OLEObject Type="Embed" ProgID="Equation.3" ShapeID="_x0000_i1027" DrawAspect="Content" ObjectID="_1537856796" r:id="rId14"/>
        </w:object>
      </w:r>
      <w:r w:rsidR="00296232" w:rsidRPr="003B2053">
        <w:rPr>
          <w:rFonts w:ascii="Times New Roman" w:hAnsi="Times New Roman"/>
          <w:sz w:val="28"/>
          <w:szCs w:val="28"/>
        </w:rPr>
        <w:t>,</w:t>
      </w: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296232" w:rsidRPr="003B2053" w:rsidRDefault="0029623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5</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w:t>
      </w:r>
      <w:r w:rsidR="009B1288" w:rsidRPr="003B2053">
        <w:rPr>
          <w:rFonts w:ascii="Times New Roman" w:hAnsi="Times New Roman"/>
          <w:sz w:val="28"/>
          <w:szCs w:val="28"/>
        </w:rPr>
        <w:t>и</w:t>
      </w:r>
      <w:r w:rsidRPr="003B2053">
        <w:rPr>
          <w:rFonts w:ascii="Times New Roman" w:hAnsi="Times New Roman"/>
          <w:sz w:val="28"/>
          <w:szCs w:val="28"/>
        </w:rPr>
        <w:t>, засеваем</w:t>
      </w:r>
      <w:r w:rsidR="009B1288" w:rsidRPr="003B2053">
        <w:rPr>
          <w:rFonts w:ascii="Times New Roman" w:hAnsi="Times New Roman"/>
          <w:sz w:val="28"/>
          <w:szCs w:val="28"/>
        </w:rPr>
        <w:t>ой</w:t>
      </w:r>
      <w:r w:rsidRPr="003B2053">
        <w:rPr>
          <w:rFonts w:ascii="Times New Roman" w:hAnsi="Times New Roman"/>
          <w:sz w:val="28"/>
          <w:szCs w:val="28"/>
        </w:rPr>
        <w:t xml:space="preserve"> элитными семенами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w:t>
      </w:r>
      <w:r w:rsidR="009B1288" w:rsidRPr="003B2053">
        <w:rPr>
          <w:rFonts w:ascii="Times New Roman" w:hAnsi="Times New Roman"/>
          <w:sz w:val="28"/>
          <w:szCs w:val="28"/>
        </w:rPr>
        <w:t>и</w:t>
      </w:r>
      <w:r w:rsidRPr="003B2053">
        <w:rPr>
          <w:rFonts w:ascii="Times New Roman" w:hAnsi="Times New Roman"/>
          <w:sz w:val="28"/>
          <w:szCs w:val="28"/>
        </w:rPr>
        <w:t>, засеваем</w:t>
      </w:r>
      <w:r w:rsidR="009B1288" w:rsidRPr="003B2053">
        <w:rPr>
          <w:rFonts w:ascii="Times New Roman" w:hAnsi="Times New Roman"/>
          <w:sz w:val="28"/>
          <w:szCs w:val="28"/>
        </w:rPr>
        <w:t>ой</w:t>
      </w:r>
      <w:r w:rsidRPr="003B2053">
        <w:rPr>
          <w:rFonts w:ascii="Times New Roman" w:hAnsi="Times New Roman"/>
          <w:sz w:val="28"/>
          <w:szCs w:val="28"/>
        </w:rPr>
        <w:t xml:space="preserve"> элитными се</w:t>
      </w:r>
      <w:r w:rsidR="00BC45F2" w:rsidRPr="003B2053">
        <w:rPr>
          <w:rFonts w:ascii="Times New Roman" w:hAnsi="Times New Roman"/>
          <w:sz w:val="28"/>
          <w:szCs w:val="28"/>
        </w:rPr>
        <w:t>менами</w:t>
      </w:r>
      <w:r w:rsidRPr="003B2053">
        <w:rPr>
          <w:rFonts w:ascii="Times New Roman" w:hAnsi="Times New Roman"/>
          <w:sz w:val="28"/>
          <w:szCs w:val="28"/>
        </w:rPr>
        <w:t xml:space="preserve"> </w:t>
      </w:r>
      <w:r w:rsidR="009B1288"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Pr="003B2053">
        <w:rPr>
          <w:rFonts w:ascii="Times New Roman" w:hAnsi="Times New Roman"/>
          <w:sz w:val="28"/>
          <w:szCs w:val="28"/>
        </w:rPr>
        <w:t xml:space="preserve"> </w:t>
      </w:r>
    </w:p>
    <w:p w:rsidR="00296232" w:rsidRPr="003B2053" w:rsidRDefault="0029623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BC45F2" w:rsidRPr="003B2053">
        <w:rPr>
          <w:rFonts w:ascii="Times New Roman" w:hAnsi="Times New Roman"/>
          <w:sz w:val="18"/>
          <w:szCs w:val="28"/>
        </w:rPr>
        <w:t>6</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BC45F2" w:rsidRPr="003B2053">
        <w:rPr>
          <w:rFonts w:ascii="Times New Roman" w:hAnsi="Times New Roman"/>
          <w:sz w:val="28"/>
          <w:szCs w:val="28"/>
        </w:rPr>
        <w:t xml:space="preserve">доля площади </w:t>
      </w:r>
      <w:proofErr w:type="spellStart"/>
      <w:r w:rsidR="00BC45F2" w:rsidRPr="003B2053">
        <w:rPr>
          <w:rFonts w:ascii="Times New Roman" w:hAnsi="Times New Roman"/>
          <w:sz w:val="28"/>
          <w:szCs w:val="28"/>
        </w:rPr>
        <w:t>низкопродуктивной</w:t>
      </w:r>
      <w:proofErr w:type="spellEnd"/>
      <w:r w:rsidR="00BC45F2"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BC45F2" w:rsidRPr="003B2053">
        <w:rPr>
          <w:rFonts w:ascii="Times New Roman" w:hAnsi="Times New Roman"/>
          <w:sz w:val="28"/>
          <w:szCs w:val="28"/>
        </w:rPr>
        <w:t xml:space="preserve"> в </w:t>
      </w:r>
      <w:r w:rsidR="00BC45F2" w:rsidRPr="003B2053">
        <w:rPr>
          <w:rFonts w:ascii="Times New Roman" w:hAnsi="Times New Roman"/>
          <w:sz w:val="28"/>
          <w:szCs w:val="28"/>
          <w:lang w:val="en-US"/>
        </w:rPr>
        <w:t>i</w:t>
      </w:r>
      <w:r w:rsidR="00BC45F2"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00BC45F2" w:rsidRPr="003B2053">
        <w:rPr>
          <w:rFonts w:ascii="Times New Roman" w:hAnsi="Times New Roman"/>
          <w:sz w:val="28"/>
          <w:szCs w:val="28"/>
        </w:rPr>
        <w:t xml:space="preserve"> площади </w:t>
      </w:r>
      <w:proofErr w:type="spellStart"/>
      <w:r w:rsidR="00BC45F2" w:rsidRPr="003B2053">
        <w:rPr>
          <w:rFonts w:ascii="Times New Roman" w:hAnsi="Times New Roman"/>
          <w:sz w:val="28"/>
          <w:szCs w:val="28"/>
        </w:rPr>
        <w:t>низкопродуктивной</w:t>
      </w:r>
      <w:proofErr w:type="spellEnd"/>
      <w:r w:rsidR="00BC45F2"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BC45F2" w:rsidRPr="003B2053">
        <w:rPr>
          <w:rFonts w:ascii="Times New Roman" w:hAnsi="Times New Roman"/>
          <w:sz w:val="28"/>
          <w:szCs w:val="28"/>
        </w:rPr>
        <w:t xml:space="preserve"> </w:t>
      </w:r>
      <w:r w:rsidR="009B1288"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00376AA4" w:rsidRPr="003B2053">
        <w:rPr>
          <w:rFonts w:ascii="Times New Roman" w:hAnsi="Times New Roman"/>
          <w:sz w:val="28"/>
          <w:szCs w:val="28"/>
        </w:rPr>
        <w:t xml:space="preserve"> </w:t>
      </w:r>
    </w:p>
    <w:p w:rsidR="00117C13" w:rsidRPr="003B2053" w:rsidRDefault="00117C1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7</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площади многолетних насаждений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площади многолетних насаждений </w:t>
      </w:r>
      <w:r w:rsidR="00E94DFF">
        <w:rPr>
          <w:rFonts w:ascii="Times New Roman" w:hAnsi="Times New Roman"/>
          <w:sz w:val="28"/>
          <w:szCs w:val="28"/>
        </w:rPr>
        <w:t>в Российской Федерации</w:t>
      </w:r>
      <w:r w:rsidR="00DD7397" w:rsidRPr="003B2053">
        <w:rPr>
          <w:rFonts w:ascii="Times New Roman" w:hAnsi="Times New Roman"/>
          <w:sz w:val="28"/>
          <w:szCs w:val="28"/>
        </w:rPr>
        <w:t>;</w:t>
      </w:r>
      <w:r w:rsidR="00376AA4" w:rsidRPr="003B2053">
        <w:rPr>
          <w:rFonts w:ascii="Times New Roman" w:hAnsi="Times New Roman"/>
          <w:sz w:val="28"/>
          <w:szCs w:val="28"/>
        </w:rPr>
        <w:t xml:space="preserve"> </w:t>
      </w:r>
    </w:p>
    <w:p w:rsidR="00296232" w:rsidRPr="003B2053" w:rsidRDefault="00117C13"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sidRPr="003B2053">
        <w:rPr>
          <w:rFonts w:ascii="Times New Roman" w:hAnsi="Times New Roman"/>
          <w:sz w:val="18"/>
          <w:szCs w:val="28"/>
        </w:rPr>
        <w:t>8</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площади виноградников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площади виноградников в</w:t>
      </w:r>
      <w:r w:rsidR="00E86257" w:rsidRPr="003B2053">
        <w:rPr>
          <w:rFonts w:ascii="Times New Roman" w:hAnsi="Times New Roman"/>
          <w:sz w:val="28"/>
          <w:szCs w:val="28"/>
        </w:rPr>
        <w:t xml:space="preserve"> </w:t>
      </w:r>
      <w:r w:rsidR="00665D93" w:rsidRPr="003B2053">
        <w:rPr>
          <w:rFonts w:ascii="Times New Roman" w:hAnsi="Times New Roman"/>
          <w:sz w:val="28"/>
          <w:szCs w:val="28"/>
        </w:rPr>
        <w:t>Российской Федерации</w:t>
      </w:r>
      <w:r w:rsidR="00296232" w:rsidRPr="003B2053">
        <w:rPr>
          <w:rFonts w:ascii="Times New Roman" w:hAnsi="Times New Roman"/>
          <w:sz w:val="28"/>
          <w:szCs w:val="28"/>
        </w:rPr>
        <w:t>.</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6</w:t>
      </w:r>
      <w:r w:rsidRPr="003B2053">
        <w:rPr>
          <w:rFonts w:ascii="Times New Roman" w:hAnsi="Times New Roman"/>
          <w:sz w:val="28"/>
          <w:szCs w:val="28"/>
        </w:rPr>
        <w:t>. </w:t>
      </w:r>
      <w:r w:rsidR="00060D50" w:rsidRPr="003B2053">
        <w:rPr>
          <w:rFonts w:ascii="Times New Roman" w:hAnsi="Times New Roman"/>
          <w:sz w:val="28"/>
          <w:szCs w:val="28"/>
        </w:rPr>
        <w:t>Д</w:t>
      </w:r>
      <w:r w:rsidR="00E86257" w:rsidRPr="003B2053">
        <w:rPr>
          <w:rFonts w:ascii="Times New Roman" w:hAnsi="Times New Roman"/>
          <w:sz w:val="28"/>
          <w:szCs w:val="28"/>
        </w:rPr>
        <w:t xml:space="preserve">оля площади, засеваемой элитными семенами в </w:t>
      </w:r>
      <w:r w:rsidR="00E86257" w:rsidRPr="003B2053">
        <w:rPr>
          <w:rFonts w:ascii="Times New Roman" w:hAnsi="Times New Roman"/>
          <w:sz w:val="28"/>
          <w:szCs w:val="28"/>
          <w:lang w:val="en-US"/>
        </w:rPr>
        <w:t>i</w:t>
      </w:r>
      <w:r w:rsidR="00E86257" w:rsidRPr="003B2053">
        <w:rPr>
          <w:rFonts w:ascii="Times New Roman" w:hAnsi="Times New Roman"/>
          <w:sz w:val="28"/>
          <w:szCs w:val="28"/>
        </w:rPr>
        <w:t xml:space="preserve">-ом субъекте Российской Федерации в общей площади, засеваемой элитными семенами в </w:t>
      </w:r>
      <w:r w:rsidR="00665D93" w:rsidRPr="003B2053">
        <w:rPr>
          <w:rFonts w:ascii="Times New Roman" w:hAnsi="Times New Roman"/>
          <w:sz w:val="28"/>
          <w:szCs w:val="28"/>
        </w:rPr>
        <w:t xml:space="preserve">Российской Федерации </w:t>
      </w:r>
      <w:r w:rsidR="00E86257" w:rsidRPr="003B2053">
        <w:rPr>
          <w:rFonts w:ascii="Times New Roman" w:hAnsi="Times New Roman"/>
          <w:sz w:val="28"/>
          <w:szCs w:val="28"/>
        </w:rPr>
        <w:t>(</w:t>
      </w:r>
      <w:r w:rsidR="00E86257" w:rsidRPr="003B2053">
        <w:rPr>
          <w:rFonts w:ascii="Times New Roman" w:hAnsi="Times New Roman"/>
          <w:sz w:val="28"/>
          <w:szCs w:val="28"/>
          <w:lang w:val="en-US"/>
        </w:rPr>
        <w:t>D</w:t>
      </w:r>
      <w:r w:rsidR="00E86257" w:rsidRPr="003B2053">
        <w:rPr>
          <w:rFonts w:ascii="Times New Roman" w:hAnsi="Times New Roman"/>
          <w:sz w:val="18"/>
          <w:szCs w:val="28"/>
        </w:rPr>
        <w:t>5</w:t>
      </w:r>
      <w:r w:rsidR="00E86257" w:rsidRPr="003B2053">
        <w:rPr>
          <w:rFonts w:ascii="Times New Roman" w:hAnsi="Times New Roman"/>
          <w:sz w:val="18"/>
          <w:szCs w:val="28"/>
          <w:lang w:val="en-US"/>
        </w:rPr>
        <w:t>i</w:t>
      </w:r>
      <w:r w:rsidR="00E86257" w:rsidRPr="003B2053">
        <w:rPr>
          <w:rFonts w:ascii="Times New Roman" w:hAnsi="Times New Roman"/>
          <w:sz w:val="28"/>
          <w:szCs w:val="28"/>
        </w:rPr>
        <w:t xml:space="preserve">), определяется на основании </w:t>
      </w:r>
      <w:r w:rsidR="009B1288" w:rsidRPr="003B2053">
        <w:rPr>
          <w:rFonts w:ascii="Times New Roman" w:hAnsi="Times New Roman"/>
          <w:sz w:val="28"/>
          <w:szCs w:val="28"/>
        </w:rPr>
        <w:t>данны</w:t>
      </w:r>
      <w:r w:rsidR="00E86257" w:rsidRPr="003B2053">
        <w:rPr>
          <w:rFonts w:ascii="Times New Roman" w:hAnsi="Times New Roman"/>
          <w:sz w:val="28"/>
          <w:szCs w:val="28"/>
        </w:rPr>
        <w:t>х</w:t>
      </w:r>
      <w:r w:rsidR="009B1288" w:rsidRPr="003B2053">
        <w:rPr>
          <w:rFonts w:ascii="Times New Roman" w:hAnsi="Times New Roman"/>
          <w:sz w:val="28"/>
          <w:szCs w:val="28"/>
        </w:rPr>
        <w:t xml:space="preserve">, представленных </w:t>
      </w:r>
      <w:r w:rsidR="00060D50" w:rsidRPr="003B2053">
        <w:rPr>
          <w:rFonts w:ascii="Times New Roman" w:hAnsi="Times New Roman"/>
          <w:sz w:val="28"/>
          <w:szCs w:val="28"/>
        </w:rPr>
        <w:t xml:space="preserve">уполномоченным </w:t>
      </w:r>
      <w:r w:rsidR="009B1288" w:rsidRPr="003B2053">
        <w:rPr>
          <w:rFonts w:ascii="Times New Roman" w:hAnsi="Times New Roman"/>
          <w:sz w:val="28"/>
          <w:szCs w:val="28"/>
        </w:rPr>
        <w:t>органом</w:t>
      </w:r>
      <w:r w:rsidR="00060D50" w:rsidRPr="003B2053">
        <w:rPr>
          <w:rFonts w:ascii="Times New Roman" w:hAnsi="Times New Roman"/>
          <w:sz w:val="28"/>
          <w:szCs w:val="28"/>
        </w:rPr>
        <w:t xml:space="preserve"> </w:t>
      </w:r>
      <w:r w:rsidR="006F1086">
        <w:rPr>
          <w:rFonts w:ascii="Times New Roman" w:hAnsi="Times New Roman"/>
          <w:sz w:val="28"/>
          <w:szCs w:val="28"/>
        </w:rPr>
        <w:t>по состоянию на 1 июля текущего финансового года</w:t>
      </w:r>
      <w:r w:rsidR="00327DC2" w:rsidRPr="003B2053">
        <w:rPr>
          <w:rFonts w:ascii="Times New Roman" w:hAnsi="Times New Roman"/>
          <w:sz w:val="28"/>
          <w:szCs w:val="28"/>
        </w:rPr>
        <w:t>, по форме, утвержденной Министерством сельского хозяйства Российской Федерации,</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5</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S</w:t>
      </w:r>
      <w:r w:rsidRPr="003B2053">
        <w:rPr>
          <w:rFonts w:ascii="Times New Roman" w:hAnsi="Times New Roman"/>
          <w:sz w:val="18"/>
          <w:szCs w:val="28"/>
        </w:rPr>
        <w:t>эл</w:t>
      </w:r>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элрф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18"/>
          <w:szCs w:val="28"/>
        </w:rPr>
        <w:t>эл</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00060D50" w:rsidRPr="003B2053">
        <w:rPr>
          <w:rFonts w:ascii="Times New Roman" w:hAnsi="Times New Roman"/>
          <w:sz w:val="28"/>
          <w:szCs w:val="28"/>
        </w:rPr>
        <w:t xml:space="preserve"> </w:t>
      </w:r>
      <w:r w:rsidRPr="003B2053">
        <w:rPr>
          <w:rFonts w:ascii="Times New Roman" w:hAnsi="Times New Roman"/>
          <w:sz w:val="28"/>
          <w:szCs w:val="28"/>
        </w:rPr>
        <w:t>площад</w:t>
      </w:r>
      <w:r w:rsidR="009B1288" w:rsidRPr="003B2053">
        <w:rPr>
          <w:rFonts w:ascii="Times New Roman" w:hAnsi="Times New Roman"/>
          <w:sz w:val="28"/>
          <w:szCs w:val="28"/>
        </w:rPr>
        <w:t>ь</w:t>
      </w:r>
      <w:r w:rsidRPr="003B2053">
        <w:rPr>
          <w:rFonts w:ascii="Times New Roman" w:hAnsi="Times New Roman"/>
          <w:sz w:val="28"/>
          <w:szCs w:val="28"/>
        </w:rPr>
        <w:t>, засеваем</w:t>
      </w:r>
      <w:r w:rsidR="009B1288" w:rsidRPr="003B2053">
        <w:rPr>
          <w:rFonts w:ascii="Times New Roman" w:hAnsi="Times New Roman"/>
          <w:sz w:val="28"/>
          <w:szCs w:val="28"/>
        </w:rPr>
        <w:t>ая</w:t>
      </w:r>
      <w:r w:rsidRPr="003B2053">
        <w:rPr>
          <w:rFonts w:ascii="Times New Roman" w:hAnsi="Times New Roman"/>
          <w:sz w:val="28"/>
          <w:szCs w:val="28"/>
        </w:rPr>
        <w:t xml:space="preserve"> элитными семенами</w:t>
      </w:r>
      <w:r w:rsidR="00FA7DD8" w:rsidRPr="003B2053">
        <w:rPr>
          <w:rFonts w:ascii="Times New Roman" w:hAnsi="Times New Roman"/>
          <w:sz w:val="28"/>
          <w:szCs w:val="28"/>
        </w:rPr>
        <w:t xml:space="preserve"> по перечню культур</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элрф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B1288" w:rsidRPr="003B2053">
        <w:rPr>
          <w:rFonts w:ascii="Times New Roman" w:hAnsi="Times New Roman"/>
          <w:sz w:val="28"/>
          <w:szCs w:val="28"/>
        </w:rPr>
        <w:t>общая</w:t>
      </w:r>
      <w:r w:rsidRPr="003B2053">
        <w:rPr>
          <w:rFonts w:ascii="Times New Roman" w:hAnsi="Times New Roman"/>
          <w:sz w:val="28"/>
          <w:szCs w:val="28"/>
        </w:rPr>
        <w:t xml:space="preserve"> площад</w:t>
      </w:r>
      <w:r w:rsidR="009B1288" w:rsidRPr="003B2053">
        <w:rPr>
          <w:rFonts w:ascii="Times New Roman" w:hAnsi="Times New Roman"/>
          <w:sz w:val="28"/>
          <w:szCs w:val="28"/>
        </w:rPr>
        <w:t>ь</w:t>
      </w:r>
      <w:r w:rsidRPr="003B2053">
        <w:rPr>
          <w:rFonts w:ascii="Times New Roman" w:hAnsi="Times New Roman"/>
          <w:sz w:val="28"/>
          <w:szCs w:val="28"/>
        </w:rPr>
        <w:t>, засеваем</w:t>
      </w:r>
      <w:r w:rsidR="009B1288" w:rsidRPr="003B2053">
        <w:rPr>
          <w:rFonts w:ascii="Times New Roman" w:hAnsi="Times New Roman"/>
          <w:sz w:val="28"/>
          <w:szCs w:val="28"/>
        </w:rPr>
        <w:t>ая</w:t>
      </w:r>
      <w:r w:rsidRPr="003B2053">
        <w:rPr>
          <w:rFonts w:ascii="Times New Roman" w:hAnsi="Times New Roman"/>
          <w:sz w:val="28"/>
          <w:szCs w:val="28"/>
        </w:rPr>
        <w:t xml:space="preserve"> элитными семенами</w:t>
      </w:r>
      <w:r w:rsidR="00D62A8A" w:rsidRPr="003B2053">
        <w:rPr>
          <w:rFonts w:ascii="Times New Roman" w:hAnsi="Times New Roman"/>
          <w:sz w:val="28"/>
          <w:szCs w:val="28"/>
        </w:rPr>
        <w:t xml:space="preserve"> по перечню культур</w:t>
      </w:r>
      <w:r w:rsidRPr="003B2053">
        <w:rPr>
          <w:rFonts w:ascii="Times New Roman" w:hAnsi="Times New Roman"/>
          <w:sz w:val="28"/>
          <w:szCs w:val="28"/>
        </w:rPr>
        <w:t xml:space="preserve"> </w:t>
      </w:r>
      <w:r w:rsidR="00665D93" w:rsidRPr="003B2053">
        <w:rPr>
          <w:rFonts w:ascii="Times New Roman" w:hAnsi="Times New Roman"/>
          <w:sz w:val="28"/>
          <w:szCs w:val="28"/>
        </w:rPr>
        <w:t>в Российской Федерации</w:t>
      </w:r>
      <w:r w:rsidR="00DD7397" w:rsidRPr="003B2053">
        <w:rPr>
          <w:rFonts w:ascii="Times New Roman" w:hAnsi="Times New Roman"/>
          <w:sz w:val="28"/>
          <w:szCs w:val="28"/>
        </w:rPr>
        <w:t>.</w:t>
      </w:r>
      <w:proofErr w:type="gramEnd"/>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7</w:t>
      </w:r>
      <w:r w:rsidRPr="003B2053">
        <w:rPr>
          <w:rFonts w:ascii="Times New Roman" w:hAnsi="Times New Roman"/>
          <w:sz w:val="28"/>
          <w:szCs w:val="28"/>
        </w:rPr>
        <w:t>. </w:t>
      </w:r>
      <w:proofErr w:type="gramStart"/>
      <w:r w:rsidR="00060D50" w:rsidRPr="003B2053">
        <w:rPr>
          <w:rFonts w:ascii="Times New Roman" w:hAnsi="Times New Roman"/>
          <w:sz w:val="28"/>
          <w:szCs w:val="28"/>
        </w:rPr>
        <w:t xml:space="preserve">Доля площади </w:t>
      </w:r>
      <w:proofErr w:type="spellStart"/>
      <w:r w:rsidR="00060D50" w:rsidRPr="003B2053">
        <w:rPr>
          <w:rFonts w:ascii="Times New Roman" w:hAnsi="Times New Roman"/>
          <w:sz w:val="28"/>
          <w:szCs w:val="28"/>
        </w:rPr>
        <w:t>низкопродуктивной</w:t>
      </w:r>
      <w:proofErr w:type="spellEnd"/>
      <w:r w:rsidR="00060D50"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060D50" w:rsidRPr="003B2053">
        <w:rPr>
          <w:rFonts w:ascii="Times New Roman" w:hAnsi="Times New Roman"/>
          <w:sz w:val="28"/>
          <w:szCs w:val="28"/>
        </w:rPr>
        <w:t xml:space="preserve"> в </w:t>
      </w:r>
      <w:r w:rsidR="00060D50" w:rsidRPr="003B2053">
        <w:rPr>
          <w:rFonts w:ascii="Times New Roman" w:hAnsi="Times New Roman"/>
          <w:sz w:val="28"/>
          <w:szCs w:val="28"/>
          <w:lang w:val="en-US"/>
        </w:rPr>
        <w:t>i</w:t>
      </w:r>
      <w:r w:rsidR="00060D50" w:rsidRPr="003B2053">
        <w:rPr>
          <w:rFonts w:ascii="Times New Roman" w:hAnsi="Times New Roman"/>
          <w:sz w:val="28"/>
          <w:szCs w:val="28"/>
        </w:rPr>
        <w:t xml:space="preserve">-ом субъекте Российской Федерации в общей площади </w:t>
      </w:r>
      <w:proofErr w:type="spellStart"/>
      <w:r w:rsidR="00060D50" w:rsidRPr="003B2053">
        <w:rPr>
          <w:rFonts w:ascii="Times New Roman" w:hAnsi="Times New Roman"/>
          <w:sz w:val="28"/>
          <w:szCs w:val="28"/>
        </w:rPr>
        <w:t>низкопродуктивной</w:t>
      </w:r>
      <w:proofErr w:type="spellEnd"/>
      <w:r w:rsidR="00060D50"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060D50" w:rsidRPr="003B2053">
        <w:rPr>
          <w:rFonts w:ascii="Times New Roman" w:hAnsi="Times New Roman"/>
          <w:sz w:val="28"/>
          <w:szCs w:val="28"/>
        </w:rPr>
        <w:t xml:space="preserve"> в Российской Федерации (</w:t>
      </w:r>
      <w:r w:rsidR="00060D50" w:rsidRPr="003B2053">
        <w:rPr>
          <w:rFonts w:ascii="Times New Roman" w:hAnsi="Times New Roman"/>
          <w:sz w:val="28"/>
          <w:szCs w:val="28"/>
          <w:lang w:val="en-US"/>
        </w:rPr>
        <w:t>D</w:t>
      </w:r>
      <w:r w:rsidR="00060D50" w:rsidRPr="003B2053">
        <w:rPr>
          <w:rFonts w:ascii="Times New Roman" w:hAnsi="Times New Roman"/>
          <w:sz w:val="18"/>
          <w:szCs w:val="28"/>
        </w:rPr>
        <w:t>6</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w:t>
      </w:r>
      <w:r w:rsidRPr="003B2053">
        <w:rPr>
          <w:rFonts w:ascii="Times New Roman" w:hAnsi="Times New Roman"/>
          <w:sz w:val="28"/>
          <w:szCs w:val="28"/>
        </w:rPr>
        <w:t xml:space="preserve">по данным Федеральной службы </w:t>
      </w:r>
      <w:r w:rsidRPr="003B2053">
        <w:rPr>
          <w:rFonts w:ascii="Times New Roman" w:hAnsi="Times New Roman"/>
          <w:sz w:val="28"/>
          <w:szCs w:val="28"/>
        </w:rPr>
        <w:lastRenderedPageBreak/>
        <w:t>государственной статистики за отчетный финансовый</w:t>
      </w:r>
      <w:proofErr w:type="gramEnd"/>
      <w:r w:rsidRPr="003B2053">
        <w:rPr>
          <w:rFonts w:ascii="Times New Roman" w:hAnsi="Times New Roman"/>
          <w:sz w:val="28"/>
          <w:szCs w:val="28"/>
        </w:rPr>
        <w:t xml:space="preserve"> год</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6</w:t>
      </w:r>
      <w:r w:rsidRPr="003B2053">
        <w:rPr>
          <w:rFonts w:ascii="Times New Roman" w:hAnsi="Times New Roman"/>
          <w:sz w:val="18"/>
          <w:szCs w:val="28"/>
          <w:lang w:val="en-US"/>
        </w:rPr>
        <w:t>i</w:t>
      </w:r>
      <w:r w:rsidRPr="003B2053">
        <w:rPr>
          <w:rFonts w:ascii="Times New Roman" w:hAnsi="Times New Roman"/>
          <w:sz w:val="18"/>
          <w:szCs w:val="28"/>
        </w:rPr>
        <w:t xml:space="preserve"> = </w:t>
      </w:r>
      <w:r w:rsidR="00FB5711"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нп</w:t>
      </w:r>
      <w:proofErr w:type="spellEnd"/>
      <w:r w:rsidRPr="003B2053">
        <w:rPr>
          <w:rFonts w:ascii="Times New Roman" w:hAnsi="Times New Roman"/>
          <w:sz w:val="18"/>
          <w:szCs w:val="28"/>
          <w:lang w:val="en-US"/>
        </w:rPr>
        <w:t>i</w:t>
      </w:r>
      <w:r w:rsidR="00FB5711" w:rsidRPr="003B2053">
        <w:rPr>
          <w:rFonts w:ascii="Times New Roman" w:hAnsi="Times New Roman"/>
          <w:sz w:val="18"/>
          <w:szCs w:val="28"/>
        </w:rPr>
        <w:t>+</w:t>
      </w:r>
      <w:r w:rsidR="00FB5711" w:rsidRPr="003B2053">
        <w:rPr>
          <w:rFonts w:ascii="Times New Roman" w:hAnsi="Times New Roman"/>
          <w:sz w:val="28"/>
          <w:szCs w:val="28"/>
          <w:lang w:val="en-US"/>
        </w:rPr>
        <w:t>S</w:t>
      </w:r>
      <w:proofErr w:type="spellStart"/>
      <w:r w:rsidR="00FB5711" w:rsidRPr="003B2053">
        <w:rPr>
          <w:rFonts w:ascii="Times New Roman" w:hAnsi="Times New Roman"/>
          <w:sz w:val="18"/>
          <w:szCs w:val="28"/>
        </w:rPr>
        <w:t>кп</w:t>
      </w:r>
      <w:proofErr w:type="spellEnd"/>
      <w:r w:rsidR="00FB5711" w:rsidRPr="003B2053">
        <w:rPr>
          <w:rFonts w:ascii="Times New Roman" w:hAnsi="Times New Roman"/>
          <w:sz w:val="18"/>
          <w:szCs w:val="28"/>
          <w:lang w:val="en-US"/>
        </w:rPr>
        <w:t>i</w:t>
      </w:r>
      <w:r w:rsidR="00FB5711" w:rsidRPr="003B2053">
        <w:rPr>
          <w:rFonts w:ascii="Times New Roman" w:hAnsi="Times New Roman"/>
          <w:sz w:val="28"/>
          <w:szCs w:val="28"/>
        </w:rPr>
        <w:t>)</w:t>
      </w:r>
      <w:proofErr w:type="gramStart"/>
      <w:r w:rsidRPr="003B2053">
        <w:rPr>
          <w:rFonts w:ascii="Times New Roman" w:hAnsi="Times New Roman"/>
          <w:sz w:val="28"/>
          <w:szCs w:val="28"/>
        </w:rPr>
        <w:t>/</w:t>
      </w:r>
      <w:r w:rsidR="00FB5711" w:rsidRPr="003B2053">
        <w:rPr>
          <w:rFonts w:ascii="Times New Roman" w:hAnsi="Times New Roman"/>
          <w:sz w:val="28"/>
          <w:szCs w:val="28"/>
        </w:rPr>
        <w:t>(</w:t>
      </w:r>
      <w:proofErr w:type="gramEnd"/>
      <w:r w:rsidRPr="003B2053">
        <w:rPr>
          <w:rFonts w:ascii="Times New Roman" w:hAnsi="Times New Roman"/>
          <w:sz w:val="28"/>
          <w:szCs w:val="28"/>
          <w:lang w:val="en-US"/>
        </w:rPr>
        <w:t>S</w:t>
      </w:r>
      <w:proofErr w:type="spellStart"/>
      <w:r w:rsidRPr="003B2053">
        <w:rPr>
          <w:rFonts w:ascii="Times New Roman" w:hAnsi="Times New Roman"/>
          <w:sz w:val="18"/>
          <w:szCs w:val="28"/>
        </w:rPr>
        <w:t>нпрф</w:t>
      </w:r>
      <w:proofErr w:type="spellEnd"/>
      <w:r w:rsidR="00FB5711" w:rsidRPr="003B2053">
        <w:rPr>
          <w:rFonts w:ascii="Times New Roman" w:hAnsi="Times New Roman"/>
          <w:sz w:val="18"/>
          <w:szCs w:val="28"/>
        </w:rPr>
        <w:t>+</w:t>
      </w:r>
      <w:r w:rsidR="00FB5711" w:rsidRPr="003B2053">
        <w:rPr>
          <w:rFonts w:ascii="Times New Roman" w:hAnsi="Times New Roman"/>
          <w:sz w:val="28"/>
          <w:szCs w:val="28"/>
          <w:lang w:val="en-US"/>
        </w:rPr>
        <w:t>S</w:t>
      </w:r>
      <w:proofErr w:type="spellStart"/>
      <w:r w:rsidR="00FB5711" w:rsidRPr="003B2053">
        <w:rPr>
          <w:rFonts w:ascii="Times New Roman" w:hAnsi="Times New Roman"/>
          <w:sz w:val="18"/>
          <w:szCs w:val="28"/>
        </w:rPr>
        <w:t>кпрф</w:t>
      </w:r>
      <w:proofErr w:type="spellEnd"/>
      <w:r w:rsidR="00FB5711" w:rsidRPr="003B2053">
        <w:rPr>
          <w:rFonts w:ascii="Times New Roman" w:hAnsi="Times New Roman"/>
          <w:sz w:val="28"/>
          <w:szCs w:val="28"/>
        </w:rPr>
        <w:t>)</w:t>
      </w:r>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нп</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00060D50" w:rsidRPr="003B2053">
        <w:rPr>
          <w:rFonts w:ascii="Times New Roman" w:hAnsi="Times New Roman"/>
          <w:sz w:val="28"/>
          <w:szCs w:val="28"/>
        </w:rPr>
        <w:t xml:space="preserve"> </w:t>
      </w:r>
      <w:r w:rsidRPr="003B2053">
        <w:rPr>
          <w:rFonts w:ascii="Times New Roman" w:hAnsi="Times New Roman"/>
          <w:sz w:val="28"/>
          <w:szCs w:val="28"/>
        </w:rPr>
        <w:t>площад</w:t>
      </w:r>
      <w:r w:rsidR="009B1288" w:rsidRPr="003B2053">
        <w:rPr>
          <w:rFonts w:ascii="Times New Roman" w:hAnsi="Times New Roman"/>
          <w:sz w:val="28"/>
          <w:szCs w:val="28"/>
        </w:rPr>
        <w:t>ь</w:t>
      </w:r>
      <w:r w:rsidRPr="003B2053">
        <w:rPr>
          <w:rFonts w:ascii="Times New Roman" w:hAnsi="Times New Roman"/>
          <w:sz w:val="28"/>
          <w:szCs w:val="28"/>
        </w:rPr>
        <w:t xml:space="preserve">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FB5711" w:rsidRPr="003B2053" w:rsidRDefault="00FB571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кп</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посевная площадь кормовых культур в районах Крайнего Севера и приравненных к ним местностях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нпрф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B1288" w:rsidRPr="003B2053">
        <w:rPr>
          <w:rFonts w:ascii="Times New Roman" w:hAnsi="Times New Roman"/>
          <w:sz w:val="28"/>
          <w:szCs w:val="28"/>
        </w:rPr>
        <w:t>общая</w:t>
      </w:r>
      <w:r w:rsidRPr="003B2053">
        <w:rPr>
          <w:rFonts w:ascii="Times New Roman" w:hAnsi="Times New Roman"/>
          <w:sz w:val="28"/>
          <w:szCs w:val="28"/>
        </w:rPr>
        <w:t xml:space="preserve"> площад</w:t>
      </w:r>
      <w:r w:rsidR="009B1288" w:rsidRPr="003B2053">
        <w:rPr>
          <w:rFonts w:ascii="Times New Roman" w:hAnsi="Times New Roman"/>
          <w:sz w:val="28"/>
          <w:szCs w:val="28"/>
        </w:rPr>
        <w:t>ь</w:t>
      </w:r>
      <w:r w:rsidRPr="003B2053">
        <w:rPr>
          <w:rFonts w:ascii="Times New Roman" w:hAnsi="Times New Roman"/>
          <w:sz w:val="28"/>
          <w:szCs w:val="28"/>
        </w:rPr>
        <w:t xml:space="preserve">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Pr="003B2053">
        <w:rPr>
          <w:rFonts w:ascii="Times New Roman" w:hAnsi="Times New Roman"/>
          <w:sz w:val="28"/>
          <w:szCs w:val="28"/>
        </w:rPr>
        <w:t xml:space="preserve"> в Российской Федерации</w:t>
      </w:r>
      <w:r w:rsidR="002B0554" w:rsidRPr="003B2053">
        <w:rPr>
          <w:rFonts w:ascii="Times New Roman" w:hAnsi="Times New Roman"/>
          <w:sz w:val="28"/>
          <w:szCs w:val="28"/>
        </w:rPr>
        <w:t>;</w:t>
      </w:r>
    </w:p>
    <w:p w:rsidR="002B0554" w:rsidRPr="003B2053" w:rsidRDefault="002B0554"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кпрф</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общая посевная площадь кормовых культур в районах Крайнего Севера и приравненных к ним местностях в Российской Федерации</w:t>
      </w:r>
      <w:r w:rsidR="00BA22BC" w:rsidRPr="003B2053">
        <w:rPr>
          <w:rFonts w:ascii="Times New Roman" w:hAnsi="Times New Roman"/>
          <w:sz w:val="28"/>
          <w:szCs w:val="28"/>
        </w:rPr>
        <w:t>.</w:t>
      </w:r>
      <w:proofErr w:type="gramEnd"/>
    </w:p>
    <w:p w:rsidR="00DD7397"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8</w:t>
      </w:r>
      <w:r w:rsidRPr="003B2053">
        <w:rPr>
          <w:rFonts w:ascii="Times New Roman" w:hAnsi="Times New Roman"/>
          <w:sz w:val="28"/>
          <w:szCs w:val="28"/>
        </w:rPr>
        <w:t>. </w:t>
      </w:r>
      <w:r w:rsidR="00060D50" w:rsidRPr="003B2053">
        <w:rPr>
          <w:rFonts w:ascii="Times New Roman" w:hAnsi="Times New Roman"/>
          <w:sz w:val="28"/>
          <w:szCs w:val="28"/>
        </w:rPr>
        <w:t>Доля площади многолетних насаждений</w:t>
      </w:r>
      <w:r w:rsidR="00BA22BC" w:rsidRPr="003B2053">
        <w:rPr>
          <w:rFonts w:ascii="Times New Roman" w:hAnsi="Times New Roman"/>
          <w:sz w:val="28"/>
          <w:szCs w:val="28"/>
        </w:rPr>
        <w:t xml:space="preserve"> в</w:t>
      </w:r>
      <w:r w:rsidR="00060D50" w:rsidRPr="003B2053">
        <w:rPr>
          <w:rFonts w:ascii="Times New Roman" w:hAnsi="Times New Roman"/>
          <w:sz w:val="28"/>
          <w:szCs w:val="28"/>
        </w:rPr>
        <w:t xml:space="preserve"> </w:t>
      </w:r>
      <w:r w:rsidR="00060D50" w:rsidRPr="003B2053">
        <w:rPr>
          <w:rFonts w:ascii="Times New Roman" w:hAnsi="Times New Roman"/>
          <w:sz w:val="28"/>
          <w:szCs w:val="28"/>
          <w:lang w:val="en-US"/>
        </w:rPr>
        <w:t>i</w:t>
      </w:r>
      <w:r w:rsidR="00060D50" w:rsidRPr="003B2053">
        <w:rPr>
          <w:rFonts w:ascii="Times New Roman" w:hAnsi="Times New Roman"/>
          <w:sz w:val="28"/>
          <w:szCs w:val="28"/>
        </w:rPr>
        <w:t>-ом субъекте Российской Федерации в общей площади многолетних насаждений в Российской Федерации</w:t>
      </w:r>
      <w:r w:rsidR="00912D4F" w:rsidRPr="003B2053">
        <w:rPr>
          <w:rFonts w:ascii="Times New Roman" w:hAnsi="Times New Roman"/>
          <w:sz w:val="28"/>
          <w:szCs w:val="28"/>
        </w:rPr>
        <w:t xml:space="preserve"> </w:t>
      </w:r>
      <w:r w:rsidR="00060D50" w:rsidRPr="003B2053">
        <w:rPr>
          <w:rFonts w:ascii="Times New Roman" w:hAnsi="Times New Roman"/>
          <w:sz w:val="28"/>
          <w:szCs w:val="28"/>
        </w:rPr>
        <w:t>(</w:t>
      </w:r>
      <w:r w:rsidR="00060D50" w:rsidRPr="003B2053">
        <w:rPr>
          <w:rFonts w:ascii="Times New Roman" w:hAnsi="Times New Roman"/>
          <w:sz w:val="28"/>
          <w:szCs w:val="28"/>
          <w:lang w:val="en-US"/>
        </w:rPr>
        <w:t>D</w:t>
      </w:r>
      <w:r w:rsidR="00060D50" w:rsidRPr="003B2053">
        <w:rPr>
          <w:rFonts w:ascii="Times New Roman" w:hAnsi="Times New Roman"/>
          <w:sz w:val="18"/>
          <w:szCs w:val="28"/>
        </w:rPr>
        <w:t>7</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w:t>
      </w:r>
      <w:r w:rsidR="00BE35CC" w:rsidRPr="003B2053">
        <w:rPr>
          <w:rFonts w:ascii="Times New Roman" w:hAnsi="Times New Roman"/>
          <w:sz w:val="28"/>
          <w:szCs w:val="28"/>
        </w:rPr>
        <w:t>на основании данных Федеральной службы государственной статистики за отчетный финансовый год с учетом повышающего коэффициента</w:t>
      </w:r>
      <w:r w:rsidR="00060D50" w:rsidRPr="003B2053">
        <w:rPr>
          <w:rFonts w:ascii="Times New Roman" w:hAnsi="Times New Roman"/>
          <w:sz w:val="28"/>
          <w:szCs w:val="28"/>
        </w:rPr>
        <w:t>,</w:t>
      </w:r>
      <w:r w:rsidRPr="003B2053">
        <w:rPr>
          <w:rFonts w:ascii="Times New Roman" w:hAnsi="Times New Roman"/>
          <w:sz w:val="28"/>
          <w:szCs w:val="28"/>
        </w:rPr>
        <w:t xml:space="preserve"> по формуле:</w:t>
      </w:r>
    </w:p>
    <w:p w:rsidR="00F90ED4" w:rsidRPr="003B2053" w:rsidRDefault="00F90ED4"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7</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S</w:t>
      </w:r>
      <w:proofErr w:type="spellStart"/>
      <w:r w:rsidRPr="003B2053">
        <w:rPr>
          <w:rFonts w:ascii="Times New Roman" w:hAnsi="Times New Roman"/>
          <w:sz w:val="18"/>
          <w:szCs w:val="28"/>
        </w:rPr>
        <w:t>мн</w:t>
      </w:r>
      <w:proofErr w:type="spellEnd"/>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мнрф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мн</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площад</w:t>
      </w:r>
      <w:r w:rsidR="009069B2" w:rsidRPr="003B2053">
        <w:rPr>
          <w:rFonts w:ascii="Times New Roman" w:hAnsi="Times New Roman"/>
          <w:sz w:val="28"/>
          <w:szCs w:val="28"/>
        </w:rPr>
        <w:t>ь</w:t>
      </w:r>
      <w:r w:rsidRPr="003B2053">
        <w:rPr>
          <w:rFonts w:ascii="Times New Roman" w:hAnsi="Times New Roman"/>
          <w:sz w:val="28"/>
          <w:szCs w:val="28"/>
        </w:rPr>
        <w:t xml:space="preserve"> многолетних насаждений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мнрф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069B2" w:rsidRPr="003B2053">
        <w:rPr>
          <w:rFonts w:ascii="Times New Roman" w:hAnsi="Times New Roman"/>
          <w:sz w:val="28"/>
          <w:szCs w:val="28"/>
        </w:rPr>
        <w:t>общая</w:t>
      </w:r>
      <w:r w:rsidRPr="003B2053">
        <w:rPr>
          <w:rFonts w:ascii="Times New Roman" w:hAnsi="Times New Roman"/>
          <w:sz w:val="28"/>
          <w:szCs w:val="28"/>
        </w:rPr>
        <w:t xml:space="preserve"> площад</w:t>
      </w:r>
      <w:r w:rsidR="009069B2" w:rsidRPr="003B2053">
        <w:rPr>
          <w:rFonts w:ascii="Times New Roman" w:hAnsi="Times New Roman"/>
          <w:sz w:val="28"/>
          <w:szCs w:val="28"/>
        </w:rPr>
        <w:t>ь</w:t>
      </w:r>
      <w:r w:rsidRPr="003B2053">
        <w:rPr>
          <w:rFonts w:ascii="Times New Roman" w:hAnsi="Times New Roman"/>
          <w:sz w:val="28"/>
          <w:szCs w:val="28"/>
        </w:rPr>
        <w:t xml:space="preserve"> многолетних насаждений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9</w:t>
      </w:r>
      <w:r w:rsidRPr="003B2053">
        <w:rPr>
          <w:rFonts w:ascii="Times New Roman" w:hAnsi="Times New Roman"/>
          <w:sz w:val="28"/>
          <w:szCs w:val="28"/>
        </w:rPr>
        <w:t>. </w:t>
      </w:r>
      <w:r w:rsidR="00FA7DD8" w:rsidRPr="003B2053">
        <w:rPr>
          <w:rFonts w:ascii="Times New Roman" w:hAnsi="Times New Roman"/>
          <w:sz w:val="28"/>
          <w:szCs w:val="28"/>
        </w:rPr>
        <w:t>Д</w:t>
      </w:r>
      <w:r w:rsidR="00060D50" w:rsidRPr="003B2053">
        <w:rPr>
          <w:rFonts w:ascii="Times New Roman" w:hAnsi="Times New Roman"/>
          <w:sz w:val="28"/>
          <w:szCs w:val="28"/>
        </w:rPr>
        <w:t xml:space="preserve">оля площади виноградников в </w:t>
      </w:r>
      <w:r w:rsidR="00060D50" w:rsidRPr="003B2053">
        <w:rPr>
          <w:rFonts w:ascii="Times New Roman" w:hAnsi="Times New Roman"/>
          <w:sz w:val="28"/>
          <w:szCs w:val="28"/>
          <w:lang w:val="en-US"/>
        </w:rPr>
        <w:t>i</w:t>
      </w:r>
      <w:r w:rsidR="00060D50" w:rsidRPr="003B2053">
        <w:rPr>
          <w:rFonts w:ascii="Times New Roman" w:hAnsi="Times New Roman"/>
          <w:sz w:val="28"/>
          <w:szCs w:val="28"/>
        </w:rPr>
        <w:t>-ом субъекте Российской Федерации в общей площади виноградников в Российской Федерации (</w:t>
      </w:r>
      <w:r w:rsidR="00060D50" w:rsidRPr="003B2053">
        <w:rPr>
          <w:rFonts w:ascii="Times New Roman" w:hAnsi="Times New Roman"/>
          <w:sz w:val="28"/>
          <w:szCs w:val="28"/>
          <w:lang w:val="en-US"/>
        </w:rPr>
        <w:t>D</w:t>
      </w:r>
      <w:r w:rsidR="00060D50" w:rsidRPr="003B2053">
        <w:rPr>
          <w:rFonts w:ascii="Times New Roman" w:hAnsi="Times New Roman"/>
          <w:sz w:val="18"/>
          <w:szCs w:val="28"/>
        </w:rPr>
        <w:t>8</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на основании </w:t>
      </w:r>
      <w:r w:rsidRPr="003B2053">
        <w:rPr>
          <w:rFonts w:ascii="Times New Roman" w:hAnsi="Times New Roman"/>
          <w:sz w:val="28"/>
          <w:szCs w:val="28"/>
        </w:rPr>
        <w:t>данны</w:t>
      </w:r>
      <w:r w:rsidR="00060D50" w:rsidRPr="003B2053">
        <w:rPr>
          <w:rFonts w:ascii="Times New Roman" w:hAnsi="Times New Roman"/>
          <w:sz w:val="28"/>
          <w:szCs w:val="28"/>
        </w:rPr>
        <w:t>х</w:t>
      </w:r>
      <w:r w:rsidRPr="003B2053">
        <w:rPr>
          <w:rFonts w:ascii="Times New Roman" w:hAnsi="Times New Roman"/>
          <w:sz w:val="28"/>
          <w:szCs w:val="28"/>
        </w:rPr>
        <w:t xml:space="preserve"> Федеральной службы государственной статистики за отчетный финансовый год</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8</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S</w:t>
      </w:r>
      <w:r w:rsidRPr="003B2053">
        <w:rPr>
          <w:rFonts w:ascii="Times New Roman" w:hAnsi="Times New Roman"/>
          <w:sz w:val="18"/>
          <w:szCs w:val="28"/>
        </w:rPr>
        <w:t>вин</w:t>
      </w:r>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винрф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18"/>
          <w:szCs w:val="28"/>
        </w:rPr>
        <w:t>вин</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площад</w:t>
      </w:r>
      <w:r w:rsidR="009069B2" w:rsidRPr="003B2053">
        <w:rPr>
          <w:rFonts w:ascii="Times New Roman" w:hAnsi="Times New Roman"/>
          <w:sz w:val="28"/>
          <w:szCs w:val="28"/>
        </w:rPr>
        <w:t>ь</w:t>
      </w:r>
      <w:r w:rsidRPr="003B2053">
        <w:rPr>
          <w:rFonts w:ascii="Times New Roman" w:hAnsi="Times New Roman"/>
          <w:sz w:val="28"/>
          <w:szCs w:val="28"/>
        </w:rPr>
        <w:t xml:space="preserve"> виноградников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винрф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069B2" w:rsidRPr="003B2053">
        <w:rPr>
          <w:rFonts w:ascii="Times New Roman" w:hAnsi="Times New Roman"/>
          <w:sz w:val="28"/>
          <w:szCs w:val="28"/>
        </w:rPr>
        <w:t>общая</w:t>
      </w:r>
      <w:r w:rsidRPr="003B2053">
        <w:rPr>
          <w:rFonts w:ascii="Times New Roman" w:hAnsi="Times New Roman"/>
          <w:sz w:val="28"/>
          <w:szCs w:val="28"/>
        </w:rPr>
        <w:t xml:space="preserve"> площад</w:t>
      </w:r>
      <w:r w:rsidR="009069B2" w:rsidRPr="003B2053">
        <w:rPr>
          <w:rFonts w:ascii="Times New Roman" w:hAnsi="Times New Roman"/>
          <w:sz w:val="28"/>
          <w:szCs w:val="28"/>
        </w:rPr>
        <w:t>ь</w:t>
      </w:r>
      <w:r w:rsidRPr="003B2053">
        <w:rPr>
          <w:rFonts w:ascii="Times New Roman" w:hAnsi="Times New Roman"/>
          <w:sz w:val="28"/>
          <w:szCs w:val="28"/>
        </w:rPr>
        <w:t xml:space="preserve"> виноградников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117C13"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20</w:t>
      </w:r>
      <w:r w:rsidR="009C3EE4" w:rsidRPr="003B2053">
        <w:rPr>
          <w:rFonts w:ascii="Times New Roman" w:hAnsi="Times New Roman"/>
          <w:sz w:val="28"/>
          <w:szCs w:val="28"/>
        </w:rPr>
        <w:t>. Доля i-</w:t>
      </w:r>
      <w:proofErr w:type="spellStart"/>
      <w:r w:rsidR="009C3EE4" w:rsidRPr="003B2053">
        <w:rPr>
          <w:rFonts w:ascii="Times New Roman" w:hAnsi="Times New Roman"/>
          <w:sz w:val="28"/>
          <w:szCs w:val="28"/>
        </w:rPr>
        <w:t>го</w:t>
      </w:r>
      <w:proofErr w:type="spellEnd"/>
      <w:r w:rsidR="009C3EE4" w:rsidRPr="003B2053">
        <w:rPr>
          <w:rFonts w:ascii="Times New Roman" w:hAnsi="Times New Roman"/>
          <w:sz w:val="28"/>
          <w:szCs w:val="28"/>
        </w:rPr>
        <w:t xml:space="preserve"> субъекта Российской Федерац</w:t>
      </w:r>
      <w:r w:rsidR="007B296B" w:rsidRPr="003B2053">
        <w:rPr>
          <w:rFonts w:ascii="Times New Roman" w:hAnsi="Times New Roman"/>
          <w:sz w:val="28"/>
          <w:szCs w:val="28"/>
        </w:rPr>
        <w:t xml:space="preserve">ии в количестве </w:t>
      </w:r>
      <w:r w:rsidR="001A515B">
        <w:rPr>
          <w:rFonts w:ascii="Times New Roman" w:hAnsi="Times New Roman"/>
          <w:sz w:val="28"/>
          <w:szCs w:val="28"/>
        </w:rPr>
        <w:t>КФХ, ИП</w:t>
      </w:r>
      <w:r w:rsidR="007B296B" w:rsidRPr="003B2053">
        <w:rPr>
          <w:rFonts w:ascii="Times New Roman" w:hAnsi="Times New Roman"/>
          <w:sz w:val="28"/>
          <w:szCs w:val="28"/>
        </w:rPr>
        <w:t xml:space="preserve"> и </w:t>
      </w:r>
      <w:proofErr w:type="spellStart"/>
      <w:r w:rsidR="001A515B">
        <w:rPr>
          <w:rFonts w:ascii="Times New Roman" w:hAnsi="Times New Roman"/>
          <w:sz w:val="28"/>
          <w:szCs w:val="28"/>
        </w:rPr>
        <w:t>СПоК</w:t>
      </w:r>
      <w:proofErr w:type="spellEnd"/>
      <w:r w:rsidR="001A515B">
        <w:rPr>
          <w:rFonts w:ascii="Times New Roman" w:hAnsi="Times New Roman"/>
          <w:sz w:val="28"/>
          <w:szCs w:val="28"/>
        </w:rPr>
        <w:t>,</w:t>
      </w:r>
      <w:r w:rsidR="007B296B" w:rsidRPr="003B2053">
        <w:rPr>
          <w:rFonts w:ascii="Times New Roman" w:hAnsi="Times New Roman"/>
          <w:sz w:val="28"/>
          <w:szCs w:val="28"/>
        </w:rPr>
        <w:t xml:space="preserve"> объеме произведенной КФХ и ИП</w:t>
      </w:r>
      <w:r w:rsidR="009C3EE4" w:rsidRPr="003B2053">
        <w:rPr>
          <w:rFonts w:ascii="Times New Roman" w:hAnsi="Times New Roman"/>
          <w:sz w:val="28"/>
          <w:szCs w:val="28"/>
        </w:rPr>
        <w:t xml:space="preserve"> продукции и остатке ссудной задолженности по кредитам, взятым малыми формами хозяйствования</w:t>
      </w:r>
      <w:r w:rsidR="00117C13" w:rsidRPr="003B2053">
        <w:rPr>
          <w:rFonts w:ascii="Times New Roman" w:hAnsi="Times New Roman"/>
          <w:sz w:val="28"/>
          <w:szCs w:val="28"/>
        </w:rPr>
        <w:t xml:space="preserve"> (</w:t>
      </w:r>
      <w:r w:rsidR="009C3EE4" w:rsidRPr="003B2053">
        <w:rPr>
          <w:rFonts w:ascii="Times New Roman" w:hAnsi="Times New Roman"/>
          <w:sz w:val="28"/>
          <w:szCs w:val="28"/>
          <w:lang w:val="en-US"/>
        </w:rPr>
        <w:t>K</w:t>
      </w:r>
      <w:r w:rsidR="00117C13" w:rsidRPr="003B2053">
        <w:rPr>
          <w:rFonts w:ascii="Times New Roman" w:hAnsi="Times New Roman"/>
          <w:sz w:val="28"/>
          <w:szCs w:val="28"/>
          <w:vertAlign w:val="subscript"/>
          <w:lang w:val="en-US"/>
        </w:rPr>
        <w:t>i</w:t>
      </w:r>
      <w:r w:rsidR="00117C13" w:rsidRPr="003B2053">
        <w:rPr>
          <w:rFonts w:ascii="Times New Roman" w:hAnsi="Times New Roman"/>
          <w:sz w:val="28"/>
          <w:szCs w:val="28"/>
        </w:rPr>
        <w:t>), определяется по формуле:</w:t>
      </w:r>
    </w:p>
    <w:p w:rsidR="00117C13" w:rsidRPr="003B2053" w:rsidRDefault="00117C13" w:rsidP="002C47D6">
      <w:pPr>
        <w:autoSpaceDE w:val="0"/>
        <w:autoSpaceDN w:val="0"/>
        <w:adjustRightInd w:val="0"/>
        <w:spacing w:after="0" w:line="360" w:lineRule="exact"/>
        <w:ind w:firstLine="709"/>
        <w:jc w:val="both"/>
        <w:rPr>
          <w:rFonts w:ascii="Times New Roman" w:hAnsi="Times New Roman"/>
          <w:sz w:val="28"/>
          <w:szCs w:val="28"/>
        </w:rPr>
      </w:pPr>
    </w:p>
    <w:p w:rsidR="00117C13" w:rsidRPr="003B2053" w:rsidRDefault="007D0BC0"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4480" w:dyaOrig="1040">
          <v:shape id="_x0000_i1028" type="#_x0000_t75" style="width:220.5pt;height:51.75pt" o:ole="">
            <v:imagedata r:id="rId15" o:title=""/>
          </v:shape>
          <o:OLEObject Type="Embed" ProgID="Equation.3" ShapeID="_x0000_i1028" DrawAspect="Content" ObjectID="_1537856797" r:id="rId16"/>
        </w:object>
      </w:r>
      <w:r w:rsidR="00117C13" w:rsidRPr="003B2053">
        <w:rPr>
          <w:rFonts w:ascii="Times New Roman" w:hAnsi="Times New Roman"/>
          <w:sz w:val="28"/>
          <w:szCs w:val="28"/>
        </w:rPr>
        <w:t>,</w:t>
      </w:r>
    </w:p>
    <w:p w:rsidR="00117C13" w:rsidRPr="003B2053" w:rsidRDefault="00117C13" w:rsidP="002C47D6">
      <w:pPr>
        <w:autoSpaceDE w:val="0"/>
        <w:autoSpaceDN w:val="0"/>
        <w:adjustRightInd w:val="0"/>
        <w:spacing w:after="0" w:line="360" w:lineRule="exact"/>
        <w:ind w:firstLine="709"/>
        <w:jc w:val="center"/>
        <w:rPr>
          <w:rFonts w:ascii="Times New Roman" w:hAnsi="Times New Roman"/>
          <w:sz w:val="28"/>
          <w:szCs w:val="28"/>
        </w:rPr>
      </w:pPr>
    </w:p>
    <w:p w:rsidR="00117C13"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9320BA"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9</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количества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 xml:space="preserve">-ом субъекте Российской Федерации в общем количестве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0020112B" w:rsidRPr="003B2053">
        <w:rPr>
          <w:rFonts w:ascii="Times New Roman" w:hAnsi="Times New Roman"/>
          <w:sz w:val="28"/>
          <w:szCs w:val="28"/>
        </w:rPr>
        <w:t xml:space="preserve"> </w:t>
      </w:r>
    </w:p>
    <w:p w:rsidR="00BA68D6"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867814" w:rsidRPr="003B2053">
        <w:rPr>
          <w:rFonts w:ascii="Times New Roman" w:hAnsi="Times New Roman"/>
          <w:sz w:val="18"/>
          <w:szCs w:val="28"/>
        </w:rPr>
        <w:t>10</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867814" w:rsidRPr="003B2053">
        <w:rPr>
          <w:rFonts w:ascii="Times New Roman" w:hAnsi="Times New Roman"/>
          <w:sz w:val="28"/>
          <w:szCs w:val="28"/>
        </w:rPr>
        <w:t>доля средней стоимости валовой продукции растениеводства</w:t>
      </w:r>
      <w:r w:rsidR="009069B2" w:rsidRPr="003B2053">
        <w:rPr>
          <w:rFonts w:ascii="Times New Roman" w:hAnsi="Times New Roman"/>
          <w:sz w:val="28"/>
          <w:szCs w:val="28"/>
        </w:rPr>
        <w:t xml:space="preserve"> и животноводства</w:t>
      </w:r>
      <w:r w:rsidR="00867814" w:rsidRPr="003B2053">
        <w:rPr>
          <w:rFonts w:ascii="Times New Roman" w:hAnsi="Times New Roman"/>
          <w:sz w:val="28"/>
          <w:szCs w:val="28"/>
        </w:rPr>
        <w:t xml:space="preserve">, произведенной КФХ и ИП в i-ом субъекте Российской Федерации за 3 года, предшествующих </w:t>
      </w:r>
      <w:r w:rsidR="005D274E" w:rsidRPr="003B2053">
        <w:rPr>
          <w:rFonts w:ascii="Times New Roman" w:hAnsi="Times New Roman"/>
          <w:sz w:val="28"/>
          <w:szCs w:val="28"/>
        </w:rPr>
        <w:t>текущему финансовому году</w:t>
      </w:r>
      <w:r w:rsidR="00867814" w:rsidRPr="003B2053">
        <w:rPr>
          <w:rFonts w:ascii="Times New Roman" w:hAnsi="Times New Roman"/>
          <w:sz w:val="28"/>
          <w:szCs w:val="28"/>
        </w:rPr>
        <w:t xml:space="preserve">, в средней стоимости валовой продукции растениеводства </w:t>
      </w:r>
      <w:r w:rsidR="00060D50" w:rsidRPr="003B2053">
        <w:rPr>
          <w:rFonts w:ascii="Times New Roman" w:hAnsi="Times New Roman"/>
          <w:sz w:val="28"/>
          <w:szCs w:val="28"/>
        </w:rPr>
        <w:t xml:space="preserve">и животноводства, </w:t>
      </w:r>
      <w:r w:rsidR="00867814" w:rsidRPr="003B2053">
        <w:rPr>
          <w:rFonts w:ascii="Times New Roman" w:hAnsi="Times New Roman"/>
          <w:sz w:val="28"/>
          <w:szCs w:val="28"/>
        </w:rPr>
        <w:t xml:space="preserve">произведенной КФХ и ИП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00867814" w:rsidRPr="003B2053">
        <w:rPr>
          <w:rFonts w:ascii="Times New Roman" w:hAnsi="Times New Roman"/>
          <w:sz w:val="28"/>
          <w:szCs w:val="28"/>
        </w:rPr>
        <w:t xml:space="preserve"> за 3 года, предшествующих </w:t>
      </w:r>
      <w:r w:rsidR="009069B2" w:rsidRPr="003B2053">
        <w:rPr>
          <w:rFonts w:ascii="Times New Roman" w:hAnsi="Times New Roman"/>
          <w:sz w:val="28"/>
          <w:szCs w:val="28"/>
        </w:rPr>
        <w:t>текущему финансовому году</w:t>
      </w:r>
      <w:r w:rsidR="008E0430" w:rsidRPr="003B2053">
        <w:rPr>
          <w:rFonts w:ascii="Times New Roman" w:hAnsi="Times New Roman"/>
          <w:sz w:val="28"/>
          <w:szCs w:val="28"/>
        </w:rPr>
        <w:t>;</w:t>
      </w:r>
      <w:r w:rsidR="0020112B" w:rsidRPr="003B2053">
        <w:rPr>
          <w:rFonts w:ascii="Times New Roman" w:hAnsi="Times New Roman"/>
          <w:sz w:val="28"/>
          <w:szCs w:val="28"/>
        </w:rPr>
        <w:t xml:space="preserve"> </w:t>
      </w:r>
    </w:p>
    <w:p w:rsidR="00DD7397" w:rsidRPr="003B2053" w:rsidRDefault="00D1398A"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sidRPr="003B2053">
        <w:rPr>
          <w:rFonts w:ascii="Times New Roman" w:hAnsi="Times New Roman"/>
          <w:sz w:val="18"/>
          <w:szCs w:val="28"/>
        </w:rPr>
        <w:t>11</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остатка ссудной задолженности по кредитам, взятым малыми формами хозяйствования</w:t>
      </w:r>
      <w:r w:rsidR="00364B95" w:rsidRPr="003B2053">
        <w:rPr>
          <w:rFonts w:ascii="Times New Roman" w:hAnsi="Times New Roman"/>
          <w:sz w:val="28"/>
          <w:szCs w:val="28"/>
        </w:rPr>
        <w:t>,</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общем объеме остатка ссудной задолженности по кредитам, взятым малыми формами хозяйствования</w:t>
      </w:r>
      <w:r w:rsidR="00364B95" w:rsidRPr="003B2053">
        <w:rPr>
          <w:rFonts w:ascii="Times New Roman" w:hAnsi="Times New Roman"/>
          <w:sz w:val="28"/>
          <w:szCs w:val="28"/>
        </w:rPr>
        <w:t>,</w:t>
      </w:r>
      <w:r w:rsidRPr="003B2053">
        <w:rPr>
          <w:rFonts w:ascii="Times New Roman" w:hAnsi="Times New Roman"/>
          <w:sz w:val="28"/>
          <w:szCs w:val="28"/>
        </w:rPr>
        <w:t xml:space="preserve"> в </w:t>
      </w:r>
      <w:r w:rsidR="00912D4F"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proofErr w:type="gramEnd"/>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1</w:t>
      </w:r>
      <w:r w:rsidRPr="003B2053">
        <w:rPr>
          <w:rFonts w:ascii="Times New Roman" w:hAnsi="Times New Roman"/>
          <w:sz w:val="28"/>
          <w:szCs w:val="28"/>
        </w:rPr>
        <w:t>. </w:t>
      </w:r>
      <w:r w:rsidR="00C37573" w:rsidRPr="003B2053">
        <w:rPr>
          <w:rFonts w:ascii="Times New Roman" w:hAnsi="Times New Roman"/>
          <w:sz w:val="28"/>
          <w:szCs w:val="28"/>
        </w:rPr>
        <w:t>Д</w:t>
      </w:r>
      <w:r w:rsidR="00060D50" w:rsidRPr="003B2053">
        <w:rPr>
          <w:rFonts w:ascii="Times New Roman" w:hAnsi="Times New Roman"/>
          <w:sz w:val="28"/>
          <w:szCs w:val="28"/>
        </w:rPr>
        <w:t xml:space="preserve">оля количества КФХ, ИП, </w:t>
      </w:r>
      <w:proofErr w:type="spellStart"/>
      <w:r w:rsidR="00060D50" w:rsidRPr="003B2053">
        <w:rPr>
          <w:rFonts w:ascii="Times New Roman" w:hAnsi="Times New Roman"/>
          <w:sz w:val="28"/>
          <w:szCs w:val="28"/>
        </w:rPr>
        <w:t>СПоК</w:t>
      </w:r>
      <w:proofErr w:type="spellEnd"/>
      <w:r w:rsidR="00060D50" w:rsidRPr="003B2053">
        <w:rPr>
          <w:rFonts w:ascii="Times New Roman" w:hAnsi="Times New Roman"/>
          <w:sz w:val="28"/>
          <w:szCs w:val="28"/>
        </w:rPr>
        <w:t xml:space="preserve"> в </w:t>
      </w:r>
      <w:r w:rsidR="00060D50" w:rsidRPr="003B2053">
        <w:rPr>
          <w:rFonts w:ascii="Times New Roman" w:hAnsi="Times New Roman"/>
          <w:sz w:val="28"/>
          <w:szCs w:val="28"/>
          <w:lang w:val="en-US"/>
        </w:rPr>
        <w:t>i</w:t>
      </w:r>
      <w:r w:rsidR="00060D50" w:rsidRPr="003B2053">
        <w:rPr>
          <w:rFonts w:ascii="Times New Roman" w:hAnsi="Times New Roman"/>
          <w:sz w:val="28"/>
          <w:szCs w:val="28"/>
        </w:rPr>
        <w:t xml:space="preserve">-ом субъекте Российской Федерации в общем количестве КФХ, ИП, </w:t>
      </w:r>
      <w:proofErr w:type="spellStart"/>
      <w:r w:rsidR="00060D50" w:rsidRPr="003B2053">
        <w:rPr>
          <w:rFonts w:ascii="Times New Roman" w:hAnsi="Times New Roman"/>
          <w:sz w:val="28"/>
          <w:szCs w:val="28"/>
        </w:rPr>
        <w:t>СПоК</w:t>
      </w:r>
      <w:proofErr w:type="spellEnd"/>
      <w:r w:rsidR="00060D50" w:rsidRPr="003B2053">
        <w:rPr>
          <w:rFonts w:ascii="Times New Roman" w:hAnsi="Times New Roman"/>
          <w:sz w:val="28"/>
          <w:szCs w:val="28"/>
        </w:rPr>
        <w:t xml:space="preserve"> в </w:t>
      </w:r>
      <w:r w:rsidR="00912D4F" w:rsidRPr="003B2053">
        <w:rPr>
          <w:rFonts w:ascii="Times New Roman" w:hAnsi="Times New Roman"/>
          <w:sz w:val="28"/>
          <w:szCs w:val="28"/>
        </w:rPr>
        <w:t>Российской Федерации</w:t>
      </w:r>
      <w:r w:rsidR="00060D50" w:rsidRPr="003B2053">
        <w:rPr>
          <w:rFonts w:ascii="Times New Roman" w:hAnsi="Times New Roman"/>
          <w:sz w:val="28"/>
          <w:szCs w:val="28"/>
        </w:rPr>
        <w:t xml:space="preserve"> (</w:t>
      </w:r>
      <w:r w:rsidR="00060D50" w:rsidRPr="003B2053">
        <w:rPr>
          <w:rFonts w:ascii="Times New Roman" w:hAnsi="Times New Roman"/>
          <w:sz w:val="28"/>
          <w:szCs w:val="28"/>
          <w:lang w:val="en-US"/>
        </w:rPr>
        <w:t>D</w:t>
      </w:r>
      <w:r w:rsidR="00060D50" w:rsidRPr="003B2053">
        <w:rPr>
          <w:rFonts w:ascii="Times New Roman" w:hAnsi="Times New Roman"/>
          <w:sz w:val="18"/>
          <w:szCs w:val="28"/>
        </w:rPr>
        <w:t>9</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на основании </w:t>
      </w:r>
      <w:r w:rsidRPr="003B2053">
        <w:rPr>
          <w:rFonts w:ascii="Times New Roman" w:hAnsi="Times New Roman"/>
          <w:sz w:val="28"/>
          <w:szCs w:val="28"/>
        </w:rPr>
        <w:t>данны</w:t>
      </w:r>
      <w:r w:rsidR="00060D50" w:rsidRPr="003B2053">
        <w:rPr>
          <w:rFonts w:ascii="Times New Roman" w:hAnsi="Times New Roman"/>
          <w:sz w:val="28"/>
          <w:szCs w:val="28"/>
        </w:rPr>
        <w:t>х</w:t>
      </w:r>
      <w:r w:rsidRPr="003B2053">
        <w:rPr>
          <w:rFonts w:ascii="Times New Roman" w:hAnsi="Times New Roman"/>
          <w:sz w:val="28"/>
          <w:szCs w:val="28"/>
        </w:rPr>
        <w:t xml:space="preserve"> Федеральной службы государственной статистики на 1 октября отчетного финансового года </w:t>
      </w:r>
      <w:r w:rsidR="00C37573" w:rsidRPr="003B2053">
        <w:rPr>
          <w:rFonts w:ascii="Times New Roman" w:hAnsi="Times New Roman"/>
          <w:sz w:val="28"/>
          <w:szCs w:val="28"/>
        </w:rPr>
        <w:t xml:space="preserve">с учетом повышающего коэффициента, </w:t>
      </w:r>
      <w:r w:rsidRPr="003B2053">
        <w:rPr>
          <w:rFonts w:ascii="Times New Roman" w:hAnsi="Times New Roman"/>
          <w:sz w:val="28"/>
          <w:szCs w:val="28"/>
        </w:rPr>
        <w:t>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9</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K</w:t>
      </w:r>
      <w:proofErr w:type="spellStart"/>
      <w:r w:rsidRPr="003B2053">
        <w:rPr>
          <w:rFonts w:ascii="Times New Roman" w:hAnsi="Times New Roman"/>
          <w:sz w:val="18"/>
          <w:szCs w:val="28"/>
        </w:rPr>
        <w:t>мфх</w:t>
      </w:r>
      <w:proofErr w:type="spellEnd"/>
      <w:r w:rsidRPr="003B2053">
        <w:rPr>
          <w:rFonts w:ascii="Times New Roman" w:hAnsi="Times New Roman"/>
          <w:sz w:val="18"/>
          <w:szCs w:val="28"/>
          <w:lang w:val="en-US"/>
        </w:rPr>
        <w:t>i</w:t>
      </w:r>
      <w:r w:rsidRPr="003B2053">
        <w:rPr>
          <w:rFonts w:ascii="Times New Roman" w:hAnsi="Times New Roman"/>
          <w:sz w:val="18"/>
          <w:szCs w:val="28"/>
        </w:rPr>
        <w:t xml:space="preserve"> </w:t>
      </w:r>
      <w:r w:rsidRPr="003B2053">
        <w:rPr>
          <w:rFonts w:ascii="Times New Roman" w:hAnsi="Times New Roman"/>
          <w:sz w:val="28"/>
          <w:szCs w:val="28"/>
        </w:rPr>
        <w:t>/</w:t>
      </w:r>
      <w:r w:rsidRPr="003B2053">
        <w:rPr>
          <w:rFonts w:ascii="Times New Roman" w:hAnsi="Times New Roman"/>
          <w:sz w:val="28"/>
          <w:szCs w:val="28"/>
          <w:lang w:val="en-US"/>
        </w:rPr>
        <w:t>K</w:t>
      </w:r>
      <w:proofErr w:type="spellStart"/>
      <w:r w:rsidRPr="003B2053">
        <w:rPr>
          <w:rFonts w:ascii="Times New Roman" w:hAnsi="Times New Roman"/>
          <w:sz w:val="18"/>
          <w:szCs w:val="28"/>
        </w:rPr>
        <w:t>мфхрф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K</w:t>
      </w:r>
      <w:proofErr w:type="spellStart"/>
      <w:r w:rsidRPr="003B2053">
        <w:rPr>
          <w:rFonts w:ascii="Times New Roman" w:hAnsi="Times New Roman"/>
          <w:sz w:val="18"/>
          <w:szCs w:val="28"/>
        </w:rPr>
        <w:t>мфх</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количество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K</w:t>
      </w:r>
      <w:proofErr w:type="spellStart"/>
      <w:r w:rsidRPr="003B2053">
        <w:rPr>
          <w:rFonts w:ascii="Times New Roman" w:hAnsi="Times New Roman"/>
          <w:sz w:val="18"/>
          <w:szCs w:val="28"/>
        </w:rPr>
        <w:t>мфхрф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количество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w:t>
      </w:r>
      <w:r w:rsidR="005D274E"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8E0430"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2</w:t>
      </w:r>
      <w:r w:rsidRPr="003B2053">
        <w:rPr>
          <w:rFonts w:ascii="Times New Roman" w:hAnsi="Times New Roman"/>
          <w:sz w:val="28"/>
          <w:szCs w:val="28"/>
        </w:rPr>
        <w:t>. </w:t>
      </w:r>
      <w:proofErr w:type="gramStart"/>
      <w:r w:rsidR="001B1688" w:rsidRPr="003B2053">
        <w:rPr>
          <w:rFonts w:ascii="Times New Roman" w:hAnsi="Times New Roman"/>
          <w:sz w:val="28"/>
          <w:szCs w:val="28"/>
        </w:rPr>
        <w:t>Доля средней стоимости валовой продукции растениеводства и животноводства, произведенной КФХ и ИП в i-ом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КФХ и ИП в Российской Федерации за 3 года, предшествующих текущему финансовому году (</w:t>
      </w:r>
      <w:r w:rsidR="001B1688" w:rsidRPr="003B2053">
        <w:rPr>
          <w:rFonts w:ascii="Times New Roman" w:hAnsi="Times New Roman"/>
          <w:sz w:val="28"/>
          <w:szCs w:val="28"/>
          <w:lang w:val="en-US"/>
        </w:rPr>
        <w:t>D</w:t>
      </w:r>
      <w:r w:rsidR="001B1688" w:rsidRPr="003B2053">
        <w:rPr>
          <w:rFonts w:ascii="Times New Roman" w:hAnsi="Times New Roman"/>
          <w:sz w:val="18"/>
          <w:szCs w:val="28"/>
        </w:rPr>
        <w:t>10</w:t>
      </w:r>
      <w:r w:rsidR="001B1688" w:rsidRPr="003B2053">
        <w:rPr>
          <w:rFonts w:ascii="Times New Roman" w:hAnsi="Times New Roman"/>
          <w:sz w:val="18"/>
          <w:szCs w:val="28"/>
          <w:lang w:val="en-US"/>
        </w:rPr>
        <w:t>i</w:t>
      </w:r>
      <w:r w:rsidR="001B1688" w:rsidRPr="003B2053">
        <w:rPr>
          <w:rFonts w:ascii="Times New Roman" w:hAnsi="Times New Roman"/>
          <w:sz w:val="28"/>
          <w:szCs w:val="28"/>
        </w:rPr>
        <w:t xml:space="preserve">), определяется на основании данных </w:t>
      </w:r>
      <w:r w:rsidR="008E0430" w:rsidRPr="003B2053">
        <w:rPr>
          <w:rFonts w:ascii="Times New Roman" w:hAnsi="Times New Roman"/>
          <w:sz w:val="28"/>
          <w:szCs w:val="28"/>
        </w:rPr>
        <w:t>Федеральной службы государственной статистики</w:t>
      </w:r>
      <w:r w:rsidR="00C37573" w:rsidRPr="003B2053">
        <w:rPr>
          <w:rFonts w:ascii="Times New Roman" w:hAnsi="Times New Roman"/>
          <w:sz w:val="28"/>
          <w:szCs w:val="28"/>
        </w:rPr>
        <w:t xml:space="preserve"> с учетом повышающего коэффициента,</w:t>
      </w:r>
      <w:r w:rsidR="008E0430" w:rsidRPr="003B2053">
        <w:rPr>
          <w:rFonts w:ascii="Times New Roman" w:hAnsi="Times New Roman"/>
          <w:sz w:val="28"/>
          <w:szCs w:val="28"/>
        </w:rPr>
        <w:t xml:space="preserve"> по</w:t>
      </w:r>
      <w:proofErr w:type="gramEnd"/>
      <w:r w:rsidR="008E0430" w:rsidRPr="003B2053">
        <w:rPr>
          <w:rFonts w:ascii="Times New Roman" w:hAnsi="Times New Roman"/>
          <w:sz w:val="28"/>
          <w:szCs w:val="28"/>
        </w:rPr>
        <w:t xml:space="preserve"> формуле:</w:t>
      </w:r>
    </w:p>
    <w:p w:rsidR="008E0430"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p>
    <w:p w:rsidR="008E0430" w:rsidRPr="003B2053" w:rsidRDefault="008E0430"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10</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5D274E" w:rsidRPr="003B2053">
        <w:rPr>
          <w:rFonts w:ascii="Times New Roman" w:hAnsi="Times New Roman"/>
          <w:sz w:val="18"/>
          <w:szCs w:val="28"/>
        </w:rPr>
        <w:t>ж</w:t>
      </w:r>
      <w:proofErr w:type="spellEnd"/>
      <w:r w:rsidRPr="003B2053">
        <w:rPr>
          <w:rFonts w:ascii="Times New Roman" w:hAnsi="Times New Roman"/>
          <w:sz w:val="18"/>
          <w:szCs w:val="28"/>
          <w:lang w:val="en-US"/>
        </w:rPr>
        <w:t>i</w:t>
      </w:r>
      <w:r w:rsidRPr="003B2053">
        <w:rPr>
          <w:rFonts w:ascii="Times New Roman" w:hAnsi="Times New Roman"/>
          <w:sz w:val="28"/>
          <w:szCs w:val="28"/>
        </w:rPr>
        <w:t>/</w:t>
      </w:r>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E54929"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w:t>
      </w:r>
    </w:p>
    <w:p w:rsidR="008E0430" w:rsidRPr="003B2053" w:rsidRDefault="008E0430"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E0430"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lastRenderedPageBreak/>
        <w:t>K</w:t>
      </w:r>
      <w:proofErr w:type="spellStart"/>
      <w:r w:rsidRPr="003B2053">
        <w:rPr>
          <w:rFonts w:ascii="Times New Roman" w:hAnsi="Times New Roman"/>
          <w:sz w:val="18"/>
          <w:szCs w:val="28"/>
        </w:rPr>
        <w:t>впр</w:t>
      </w:r>
      <w:r w:rsidR="005D274E" w:rsidRPr="003B2053">
        <w:rPr>
          <w:rFonts w:ascii="Times New Roman" w:hAnsi="Times New Roman"/>
          <w:sz w:val="18"/>
          <w:szCs w:val="28"/>
        </w:rPr>
        <w:t>ж</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5D274E" w:rsidRPr="003B2053">
        <w:rPr>
          <w:rFonts w:ascii="Times New Roman" w:hAnsi="Times New Roman"/>
          <w:sz w:val="28"/>
          <w:szCs w:val="28"/>
        </w:rPr>
        <w:t xml:space="preserve"> и животноводства</w:t>
      </w:r>
      <w:r w:rsidRPr="003B2053">
        <w:rPr>
          <w:rFonts w:ascii="Times New Roman" w:hAnsi="Times New Roman"/>
          <w:sz w:val="28"/>
          <w:szCs w:val="28"/>
        </w:rPr>
        <w:t>, произведенной КФХ и ИП в i-ом субъекте Российской Федерации</w:t>
      </w:r>
      <w:r w:rsidR="00912D4F" w:rsidRPr="003B2053">
        <w:rPr>
          <w:rFonts w:ascii="Times New Roman" w:hAnsi="Times New Roman"/>
          <w:sz w:val="28"/>
          <w:szCs w:val="28"/>
        </w:rPr>
        <w:t xml:space="preserve"> за 3 года, предшествующих году предоставления субсидии</w:t>
      </w:r>
      <w:r w:rsidRPr="003B2053">
        <w:rPr>
          <w:rFonts w:ascii="Times New Roman" w:hAnsi="Times New Roman"/>
          <w:sz w:val="28"/>
          <w:szCs w:val="28"/>
        </w:rPr>
        <w:t>;</w:t>
      </w:r>
    </w:p>
    <w:p w:rsidR="00DD7397"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E54929"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5D274E" w:rsidRPr="003B2053">
        <w:rPr>
          <w:rFonts w:ascii="Times New Roman" w:hAnsi="Times New Roman"/>
          <w:sz w:val="28"/>
          <w:szCs w:val="28"/>
        </w:rPr>
        <w:t xml:space="preserve"> и животноводства</w:t>
      </w:r>
      <w:r w:rsidRPr="003B2053">
        <w:rPr>
          <w:rFonts w:ascii="Times New Roman" w:hAnsi="Times New Roman"/>
          <w:sz w:val="28"/>
          <w:szCs w:val="28"/>
        </w:rPr>
        <w:t xml:space="preserve">, произведенной КФХ и ИП </w:t>
      </w:r>
      <w:r w:rsidR="005D274E"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 за 3 года, предшествующих году предоставления субсидии</w:t>
      </w:r>
      <w:r w:rsidRPr="003B2053">
        <w:rPr>
          <w:rFonts w:ascii="Times New Roman" w:hAnsi="Times New Roman"/>
          <w:sz w:val="28"/>
          <w:szCs w:val="28"/>
        </w:rPr>
        <w:t>.</w:t>
      </w:r>
      <w:proofErr w:type="gramEnd"/>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3</w:t>
      </w:r>
      <w:r w:rsidRPr="003B2053">
        <w:rPr>
          <w:rFonts w:ascii="Times New Roman" w:hAnsi="Times New Roman"/>
          <w:sz w:val="28"/>
          <w:szCs w:val="28"/>
        </w:rPr>
        <w:t>. </w:t>
      </w:r>
      <w:proofErr w:type="gramStart"/>
      <w:r w:rsidRPr="003B2053">
        <w:rPr>
          <w:rFonts w:ascii="Times New Roman" w:hAnsi="Times New Roman"/>
          <w:sz w:val="28"/>
          <w:szCs w:val="28"/>
        </w:rPr>
        <w:t xml:space="preserve">Доля остатка ссудной задолженности по кредитам, взятым малыми формами хозяйствования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общем объеме остатка ссудной задолженности по кредитам, взятым малыми формами хозяйствования в Российской Фед</w:t>
      </w:r>
      <w:r w:rsidR="00912D4F" w:rsidRPr="003B2053">
        <w:rPr>
          <w:rFonts w:ascii="Times New Roman" w:hAnsi="Times New Roman"/>
          <w:sz w:val="28"/>
          <w:szCs w:val="28"/>
        </w:rPr>
        <w:t xml:space="preserve">ерации </w:t>
      </w:r>
      <w:r w:rsidRPr="003B2053">
        <w:rPr>
          <w:rFonts w:ascii="Times New Roman" w:hAnsi="Times New Roman"/>
          <w:sz w:val="28"/>
          <w:szCs w:val="28"/>
        </w:rPr>
        <w:t>(</w:t>
      </w:r>
      <w:r w:rsidRPr="003B2053">
        <w:rPr>
          <w:rFonts w:ascii="Times New Roman" w:hAnsi="Times New Roman"/>
          <w:sz w:val="28"/>
          <w:szCs w:val="28"/>
          <w:lang w:val="en-US"/>
        </w:rPr>
        <w:t>D</w:t>
      </w:r>
      <w:r w:rsidRPr="003B2053">
        <w:rPr>
          <w:rFonts w:ascii="Times New Roman" w:hAnsi="Times New Roman"/>
          <w:sz w:val="18"/>
          <w:szCs w:val="28"/>
        </w:rPr>
        <w:t>11</w:t>
      </w:r>
      <w:r w:rsidRPr="003B2053">
        <w:rPr>
          <w:rFonts w:ascii="Times New Roman" w:hAnsi="Times New Roman"/>
          <w:sz w:val="18"/>
          <w:szCs w:val="28"/>
          <w:lang w:val="en-US"/>
        </w:rPr>
        <w:t>i</w:t>
      </w:r>
      <w:r w:rsidRPr="003B2053">
        <w:rPr>
          <w:rFonts w:ascii="Times New Roman" w:hAnsi="Times New Roman"/>
          <w:sz w:val="28"/>
          <w:szCs w:val="28"/>
        </w:rPr>
        <w:t>), рассчитывается на основании данных, представленных уполномоченным органом</w:t>
      </w:r>
      <w:r w:rsidR="00364B95" w:rsidRPr="003B2053">
        <w:rPr>
          <w:rFonts w:ascii="Times New Roman" w:hAnsi="Times New Roman"/>
          <w:sz w:val="28"/>
          <w:szCs w:val="28"/>
        </w:rPr>
        <w:t xml:space="preserve"> по состоянию на 1 июля текущего финансового года</w:t>
      </w:r>
      <w:r w:rsidRPr="003B2053">
        <w:rPr>
          <w:rFonts w:ascii="Times New Roman" w:hAnsi="Times New Roman"/>
          <w:sz w:val="28"/>
          <w:szCs w:val="28"/>
        </w:rPr>
        <w:t xml:space="preserve"> по форме, утвержденной Министерством сельского хозяйства Российской Федерации, с учетом повышающего коэффициента, по формуле:</w:t>
      </w:r>
      <w:proofErr w:type="gramEnd"/>
    </w:p>
    <w:p w:rsidR="00D1398A" w:rsidRPr="003B2053" w:rsidRDefault="00D1398A"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11</w:t>
      </w:r>
      <w:r w:rsidRPr="003B2053">
        <w:rPr>
          <w:rFonts w:ascii="Times New Roman" w:hAnsi="Times New Roman"/>
          <w:sz w:val="18"/>
          <w:szCs w:val="28"/>
          <w:lang w:val="en-US"/>
        </w:rPr>
        <w:t>i</w:t>
      </w:r>
      <w:r w:rsidRPr="003B2053">
        <w:rPr>
          <w:rFonts w:ascii="Times New Roman" w:hAnsi="Times New Roman"/>
          <w:sz w:val="18"/>
          <w:szCs w:val="28"/>
        </w:rPr>
        <w:t xml:space="preserve"> = </w:t>
      </w:r>
      <w:r w:rsidRPr="003B2053">
        <w:rPr>
          <w:rFonts w:ascii="Times New Roman" w:hAnsi="Times New Roman"/>
          <w:sz w:val="28"/>
          <w:szCs w:val="28"/>
          <w:lang w:val="en-US"/>
        </w:rPr>
        <w:t>V</w:t>
      </w:r>
      <w:proofErr w:type="spellStart"/>
      <w:r w:rsidRPr="003B2053">
        <w:rPr>
          <w:rFonts w:ascii="Times New Roman" w:hAnsi="Times New Roman"/>
          <w:sz w:val="18"/>
          <w:szCs w:val="28"/>
        </w:rPr>
        <w:t>сзмфх</w:t>
      </w:r>
      <w:proofErr w:type="spellEnd"/>
      <w:r w:rsidRPr="003B2053">
        <w:rPr>
          <w:rFonts w:ascii="Times New Roman" w:hAnsi="Times New Roman"/>
          <w:sz w:val="18"/>
          <w:szCs w:val="28"/>
          <w:lang w:val="en-US"/>
        </w:rPr>
        <w:t>i</w:t>
      </w:r>
      <w:r w:rsidRPr="003B2053">
        <w:rPr>
          <w:rFonts w:ascii="Times New Roman" w:hAnsi="Times New Roman"/>
          <w:sz w:val="18"/>
          <w:szCs w:val="28"/>
        </w:rPr>
        <w:t xml:space="preserve"> </w:t>
      </w:r>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Pr="003B2053">
        <w:rPr>
          <w:rFonts w:ascii="Times New Roman" w:hAnsi="Times New Roman"/>
          <w:sz w:val="18"/>
          <w:szCs w:val="28"/>
        </w:rPr>
        <w:t>сзмфхрф</w:t>
      </w:r>
      <w:proofErr w:type="spellEnd"/>
      <w:r w:rsidRPr="003B2053">
        <w:rPr>
          <w:rFonts w:ascii="Times New Roman" w:hAnsi="Times New Roman"/>
          <w:sz w:val="18"/>
          <w:szCs w:val="28"/>
        </w:rPr>
        <w:t>,</w:t>
      </w:r>
    </w:p>
    <w:p w:rsidR="00D1398A" w:rsidRPr="003B2053" w:rsidRDefault="00D1398A"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proofErr w:type="spellStart"/>
      <w:r w:rsidRPr="003B2053">
        <w:rPr>
          <w:rFonts w:ascii="Times New Roman" w:hAnsi="Times New Roman"/>
          <w:sz w:val="18"/>
          <w:szCs w:val="28"/>
        </w:rPr>
        <w:t>сзмфх</w:t>
      </w:r>
      <w:proofErr w:type="spellEnd"/>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остаток ссудной задолженности по кредитам, взятым малыми формами хозяйствования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proofErr w:type="spellStart"/>
      <w:r w:rsidRPr="003B2053">
        <w:rPr>
          <w:rFonts w:ascii="Times New Roman" w:hAnsi="Times New Roman"/>
          <w:sz w:val="18"/>
          <w:szCs w:val="28"/>
        </w:rPr>
        <w:t>сзмфхрф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A10EA" w:rsidRPr="003B2053">
        <w:rPr>
          <w:rFonts w:ascii="Times New Roman" w:hAnsi="Times New Roman"/>
          <w:sz w:val="28"/>
          <w:szCs w:val="28"/>
        </w:rPr>
        <w:t xml:space="preserve">остаток ссудной задолженности по кредитам, взятым малыми формами хозяйствования </w:t>
      </w:r>
      <w:r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F24A2F" w:rsidRPr="003B2053" w:rsidRDefault="008E0430" w:rsidP="002C47D6">
      <w:pPr>
        <w:tabs>
          <w:tab w:val="left" w:pos="709"/>
          <w:tab w:val="left" w:pos="1134"/>
        </w:tabs>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4</w:t>
      </w:r>
      <w:r w:rsidR="00F24A2F" w:rsidRPr="003B2053">
        <w:rPr>
          <w:rFonts w:ascii="Times New Roman" w:hAnsi="Times New Roman"/>
          <w:sz w:val="28"/>
          <w:szCs w:val="28"/>
        </w:rPr>
        <w:t>. Распределение</w:t>
      </w:r>
      <w:r w:rsidR="008440B9" w:rsidRPr="003B2053">
        <w:rPr>
          <w:rFonts w:ascii="Times New Roman" w:hAnsi="Times New Roman"/>
          <w:sz w:val="28"/>
          <w:szCs w:val="28"/>
        </w:rPr>
        <w:t xml:space="preserve"> (перераспределение)</w:t>
      </w:r>
      <w:r w:rsidR="00F24A2F" w:rsidRPr="003B2053">
        <w:rPr>
          <w:rFonts w:ascii="Times New Roman" w:hAnsi="Times New Roman"/>
          <w:sz w:val="28"/>
          <w:szCs w:val="28"/>
        </w:rPr>
        <w:t xml:space="preserve"> субсидий бюджетам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F24A2F" w:rsidRPr="003B2053" w:rsidRDefault="00B840C0" w:rsidP="002C47D6">
      <w:pPr>
        <w:tabs>
          <w:tab w:val="left" w:pos="709"/>
          <w:tab w:val="left" w:pos="1134"/>
        </w:tabs>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t>В случае увеличения в текущем финансовом году бюджетных ассигнований на исполнение расходных обязательств, предусмотренных пунктом</w:t>
      </w:r>
      <w:r w:rsidR="00383C98" w:rsidRPr="003B2053">
        <w:rPr>
          <w:rFonts w:ascii="Times New Roman" w:hAnsi="Times New Roman"/>
          <w:sz w:val="28"/>
          <w:szCs w:val="28"/>
        </w:rPr>
        <w:t xml:space="preserve"> </w:t>
      </w:r>
      <w:r w:rsidRPr="003B2053">
        <w:rPr>
          <w:rFonts w:ascii="Times New Roman" w:hAnsi="Times New Roman"/>
          <w:sz w:val="28"/>
          <w:szCs w:val="28"/>
        </w:rPr>
        <w:t>2</w:t>
      </w:r>
      <w:r w:rsidR="00383C98" w:rsidRPr="003B2053">
        <w:rPr>
          <w:rFonts w:ascii="Times New Roman" w:hAnsi="Times New Roman"/>
          <w:sz w:val="28"/>
          <w:szCs w:val="28"/>
        </w:rPr>
        <w:t xml:space="preserve"> </w:t>
      </w:r>
      <w:r w:rsidRPr="003B2053">
        <w:rPr>
          <w:rFonts w:ascii="Times New Roman" w:hAnsi="Times New Roman"/>
          <w:sz w:val="28"/>
          <w:szCs w:val="28"/>
        </w:rPr>
        <w:t>настоящих Правил, р</w:t>
      </w:r>
      <w:r w:rsidR="008F2525" w:rsidRPr="003B2053">
        <w:rPr>
          <w:rFonts w:ascii="Times New Roman" w:hAnsi="Times New Roman"/>
          <w:sz w:val="28"/>
          <w:szCs w:val="28"/>
        </w:rPr>
        <w:t>асчет размера субсидии</w:t>
      </w:r>
      <w:r w:rsidR="00F24A2F" w:rsidRPr="003B2053">
        <w:rPr>
          <w:rFonts w:ascii="Times New Roman" w:hAnsi="Times New Roman"/>
          <w:sz w:val="28"/>
          <w:szCs w:val="28"/>
        </w:rPr>
        <w:t xml:space="preserve"> осуществляется </w:t>
      </w:r>
      <w:r w:rsidR="00F24A2F" w:rsidRPr="003B2053">
        <w:rPr>
          <w:rFonts w:ascii="Times New Roman" w:hAnsi="Times New Roman"/>
          <w:sz w:val="28"/>
          <w:szCs w:val="28"/>
        </w:rPr>
        <w:br/>
        <w:t xml:space="preserve">на основании данных, применяемых при расчете размера субсидии </w:t>
      </w:r>
      <w:r w:rsidR="00BE7CBC" w:rsidRPr="003B2053">
        <w:rPr>
          <w:rFonts w:ascii="Times New Roman" w:hAnsi="Times New Roman"/>
          <w:sz w:val="28"/>
          <w:szCs w:val="28"/>
        </w:rPr>
        <w:br/>
        <w:t xml:space="preserve">на соответствующий финансовый год </w:t>
      </w:r>
      <w:r w:rsidR="00F24A2F" w:rsidRPr="003B2053">
        <w:rPr>
          <w:rFonts w:ascii="Times New Roman" w:hAnsi="Times New Roman"/>
          <w:sz w:val="28"/>
          <w:szCs w:val="28"/>
        </w:rPr>
        <w:t>в соответствии с пунктами</w:t>
      </w:r>
      <w:r w:rsidR="00F24A2F" w:rsidRPr="003B2053">
        <w:rPr>
          <w:rFonts w:ascii="Times New Roman" w:hAnsi="Times New Roman"/>
          <w:sz w:val="28"/>
          <w:szCs w:val="28"/>
          <w:lang w:val="en-US"/>
        </w:rPr>
        <w:t> </w:t>
      </w:r>
      <w:r w:rsidR="002C47D6" w:rsidRPr="003B2053">
        <w:rPr>
          <w:rFonts w:ascii="Times New Roman" w:hAnsi="Times New Roman"/>
          <w:sz w:val="28"/>
          <w:szCs w:val="28"/>
        </w:rPr>
        <w:t>8</w:t>
      </w:r>
      <w:r w:rsidR="00F24A2F" w:rsidRPr="003B2053">
        <w:rPr>
          <w:rFonts w:ascii="Times New Roman" w:hAnsi="Times New Roman"/>
          <w:sz w:val="28"/>
          <w:szCs w:val="28"/>
        </w:rPr>
        <w:t> - </w:t>
      </w:r>
      <w:r w:rsidR="008E0430" w:rsidRPr="003B2053">
        <w:rPr>
          <w:rFonts w:ascii="Times New Roman" w:hAnsi="Times New Roman"/>
          <w:sz w:val="28"/>
          <w:szCs w:val="28"/>
        </w:rPr>
        <w:t>2</w:t>
      </w:r>
      <w:r w:rsidR="002C47D6" w:rsidRPr="003B2053">
        <w:rPr>
          <w:rFonts w:ascii="Times New Roman" w:hAnsi="Times New Roman"/>
          <w:sz w:val="28"/>
          <w:szCs w:val="28"/>
        </w:rPr>
        <w:t>3</w:t>
      </w:r>
      <w:r w:rsidR="00F24A2F" w:rsidRPr="003B2053">
        <w:rPr>
          <w:rFonts w:ascii="Times New Roman" w:hAnsi="Times New Roman"/>
          <w:sz w:val="28"/>
          <w:szCs w:val="28"/>
        </w:rPr>
        <w:t xml:space="preserve"> настоящих Правил.</w:t>
      </w:r>
    </w:p>
    <w:p w:rsidR="00383C98"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5</w:t>
      </w:r>
      <w:r w:rsidR="006C4841" w:rsidRPr="003B2053">
        <w:rPr>
          <w:rFonts w:ascii="Times New Roman" w:hAnsi="Times New Roman"/>
          <w:sz w:val="28"/>
          <w:szCs w:val="28"/>
        </w:rPr>
        <w:t xml:space="preserve">. Объем бюджетных ассигнований бюджета субъекта Российской Федерации на исполнение расходного обязательства субъекта Российской Федерации, </w:t>
      </w:r>
      <w:proofErr w:type="spellStart"/>
      <w:r w:rsidR="006C4841" w:rsidRPr="003B2053">
        <w:rPr>
          <w:rFonts w:ascii="Times New Roman" w:hAnsi="Times New Roman"/>
          <w:sz w:val="28"/>
          <w:szCs w:val="28"/>
        </w:rPr>
        <w:t>софинансируемого</w:t>
      </w:r>
      <w:proofErr w:type="spellEnd"/>
      <w:r w:rsidR="006C4841" w:rsidRPr="003B2053">
        <w:rPr>
          <w:rFonts w:ascii="Times New Roman" w:hAnsi="Times New Roman"/>
          <w:sz w:val="28"/>
          <w:szCs w:val="28"/>
        </w:rPr>
        <w:t xml:space="preserve"> за счет субсидии, утверждается законом субъекта Российской </w:t>
      </w:r>
      <w:proofErr w:type="gramStart"/>
      <w:r w:rsidR="006C4841" w:rsidRPr="003B2053">
        <w:rPr>
          <w:rFonts w:ascii="Times New Roman" w:hAnsi="Times New Roman"/>
          <w:sz w:val="28"/>
          <w:szCs w:val="28"/>
        </w:rPr>
        <w:t>Федерации</w:t>
      </w:r>
      <w:proofErr w:type="gramEnd"/>
      <w:r w:rsidR="006C4841" w:rsidRPr="003B2053">
        <w:rPr>
          <w:rFonts w:ascii="Times New Roman" w:hAnsi="Times New Roman"/>
          <w:sz w:val="28"/>
          <w:szCs w:val="28"/>
        </w:rPr>
        <w:t xml:space="preserve">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r w:rsidR="00383C98" w:rsidRPr="003B2053">
        <w:rPr>
          <w:rFonts w:ascii="Times New Roman" w:hAnsi="Times New Roman"/>
          <w:sz w:val="28"/>
          <w:szCs w:val="28"/>
        </w:rPr>
        <w:t>.</w:t>
      </w:r>
    </w:p>
    <w:p w:rsidR="003C4B68"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Уровень </w:t>
      </w:r>
      <w:proofErr w:type="spellStart"/>
      <w:r w:rsidRPr="003B2053">
        <w:rPr>
          <w:rFonts w:ascii="Times New Roman" w:hAnsi="Times New Roman"/>
          <w:sz w:val="28"/>
          <w:szCs w:val="28"/>
        </w:rPr>
        <w:t>софинансирования</w:t>
      </w:r>
      <w:proofErr w:type="spellEnd"/>
      <w:r w:rsidRPr="003B2053">
        <w:rPr>
          <w:rFonts w:ascii="Times New Roman" w:hAnsi="Times New Roman"/>
          <w:sz w:val="28"/>
          <w:szCs w:val="28"/>
        </w:rPr>
        <w:t xml:space="preserve"> расходного обязательства субъекта Российской Федерации, источником финансового обеспечения которого является субсидия (</w:t>
      </w:r>
      <w:proofErr w:type="spellStart"/>
      <w:r w:rsidRPr="003B2053">
        <w:rPr>
          <w:rFonts w:ascii="Times New Roman" w:hAnsi="Times New Roman"/>
          <w:sz w:val="28"/>
          <w:szCs w:val="28"/>
        </w:rPr>
        <w:t>Yi</w:t>
      </w:r>
      <w:proofErr w:type="spellEnd"/>
      <w:r w:rsidRPr="003B2053">
        <w:rPr>
          <w:rFonts w:ascii="Times New Roman" w:hAnsi="Times New Roman"/>
          <w:sz w:val="28"/>
          <w:szCs w:val="28"/>
        </w:rPr>
        <w:t>), определяется по формуле:</w:t>
      </w:r>
    </w:p>
    <w:p w:rsidR="003C4B68" w:rsidRPr="003B2053" w:rsidRDefault="003C4B68" w:rsidP="002C47D6">
      <w:pPr>
        <w:autoSpaceDE w:val="0"/>
        <w:autoSpaceDN w:val="0"/>
        <w:adjustRightInd w:val="0"/>
        <w:spacing w:after="0" w:line="360" w:lineRule="exact"/>
        <w:ind w:firstLine="709"/>
        <w:jc w:val="center"/>
        <w:rPr>
          <w:rFonts w:ascii="Times New Roman" w:hAnsi="Times New Roman"/>
          <w:sz w:val="28"/>
          <w:szCs w:val="28"/>
        </w:rPr>
      </w:pPr>
      <w:proofErr w:type="spellStart"/>
      <w:r w:rsidRPr="003B2053">
        <w:rPr>
          <w:rFonts w:ascii="Times New Roman" w:hAnsi="Times New Roman"/>
          <w:sz w:val="28"/>
          <w:szCs w:val="28"/>
        </w:rPr>
        <w:t>Yi</w:t>
      </w:r>
      <w:proofErr w:type="spellEnd"/>
      <w:r w:rsidRPr="003B2053">
        <w:rPr>
          <w:rFonts w:ascii="Times New Roman" w:hAnsi="Times New Roman"/>
          <w:sz w:val="28"/>
          <w:szCs w:val="28"/>
        </w:rPr>
        <w:t xml:space="preserve"> = 0,9/РБО,</w:t>
      </w:r>
    </w:p>
    <w:p w:rsidR="003C4B68"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 xml:space="preserve">где 0,9 - средний уровень </w:t>
      </w:r>
      <w:r w:rsidR="00DF549F" w:rsidRPr="003B2053">
        <w:rPr>
          <w:rFonts w:ascii="Times New Roman" w:hAnsi="Times New Roman"/>
          <w:sz w:val="28"/>
          <w:szCs w:val="28"/>
        </w:rPr>
        <w:t>расчетной бюджетной обеспеченности</w:t>
      </w:r>
      <w:r w:rsidR="00E94DFF">
        <w:rPr>
          <w:rFonts w:ascii="Times New Roman" w:hAnsi="Times New Roman"/>
          <w:sz w:val="28"/>
          <w:szCs w:val="28"/>
        </w:rPr>
        <w:t xml:space="preserve"> субъектов Российской Федерации</w:t>
      </w:r>
      <w:r w:rsidRPr="003B2053">
        <w:rPr>
          <w:rFonts w:ascii="Times New Roman" w:hAnsi="Times New Roman"/>
          <w:sz w:val="28"/>
          <w:szCs w:val="28"/>
        </w:rPr>
        <w:t>.</w:t>
      </w:r>
    </w:p>
    <w:p w:rsidR="00BD0CE6"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Уровень </w:t>
      </w:r>
      <w:proofErr w:type="spellStart"/>
      <w:r w:rsidRPr="003B2053">
        <w:rPr>
          <w:rFonts w:ascii="Times New Roman" w:hAnsi="Times New Roman"/>
          <w:sz w:val="28"/>
          <w:szCs w:val="28"/>
        </w:rPr>
        <w:t>софинансирования</w:t>
      </w:r>
      <w:proofErr w:type="spellEnd"/>
      <w:r w:rsidRPr="003B2053">
        <w:rPr>
          <w:rFonts w:ascii="Times New Roman" w:hAnsi="Times New Roman"/>
          <w:sz w:val="28"/>
          <w:szCs w:val="28"/>
        </w:rPr>
        <w:t xml:space="preserve"> по субъектам Российской Федерации утверждается Министерством сельского хозяйства Российской Федерации на соответствующий финансовый год.</w:t>
      </w:r>
      <w:r w:rsidR="00BD0CE6" w:rsidRPr="003B2053">
        <w:rPr>
          <w:rFonts w:ascii="Times New Roman" w:hAnsi="Times New Roman"/>
          <w:sz w:val="28"/>
          <w:szCs w:val="28"/>
        </w:rPr>
        <w:t xml:space="preserve"> </w:t>
      </w:r>
    </w:p>
    <w:p w:rsidR="003C4B68" w:rsidRPr="003B2053" w:rsidRDefault="00BD0CE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Уровень </w:t>
      </w:r>
      <w:proofErr w:type="spellStart"/>
      <w:r w:rsidR="00912D4F" w:rsidRPr="003B2053">
        <w:rPr>
          <w:rFonts w:ascii="Times New Roman" w:hAnsi="Times New Roman"/>
          <w:sz w:val="28"/>
          <w:szCs w:val="28"/>
        </w:rPr>
        <w:t>со</w:t>
      </w:r>
      <w:r w:rsidRPr="003B2053">
        <w:rPr>
          <w:rFonts w:ascii="Times New Roman" w:hAnsi="Times New Roman"/>
          <w:sz w:val="28"/>
          <w:szCs w:val="28"/>
        </w:rPr>
        <w:t>финансирования</w:t>
      </w:r>
      <w:proofErr w:type="spellEnd"/>
      <w:r w:rsidRPr="003B2053">
        <w:rPr>
          <w:rFonts w:ascii="Times New Roman" w:hAnsi="Times New Roman"/>
          <w:sz w:val="28"/>
          <w:szCs w:val="28"/>
        </w:rPr>
        <w:t xml:space="preserve"> расходного обязательства субъекта Российской Федерации не может быть установлен выше 95 процентов и ниже 90 процентов расходного обязательства.</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t>2</w:t>
      </w:r>
      <w:r w:rsidR="002C47D6" w:rsidRPr="003B2053">
        <w:rPr>
          <w:rFonts w:ascii="Times New Roman" w:hAnsi="Times New Roman"/>
          <w:sz w:val="28"/>
          <w:szCs w:val="28"/>
        </w:rPr>
        <w:t>6</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 xml:space="preserve">Перечисление субсидий осуществляется в установленном порядке на счета </w:t>
      </w:r>
      <w:r w:rsidR="006C4841" w:rsidRPr="003B2053">
        <w:rPr>
          <w:rFonts w:ascii="Times New Roman" w:hAnsi="Times New Roman"/>
          <w:sz w:val="28"/>
          <w:szCs w:val="28"/>
          <w:lang w:eastAsia="ru-RU"/>
        </w:rPr>
        <w:t>территориальны</w:t>
      </w:r>
      <w:r w:rsidR="00F24A2F" w:rsidRPr="003B2053">
        <w:rPr>
          <w:rFonts w:ascii="Times New Roman" w:hAnsi="Times New Roman"/>
          <w:sz w:val="28"/>
          <w:szCs w:val="28"/>
          <w:lang w:eastAsia="ru-RU"/>
        </w:rPr>
        <w:t>х</w:t>
      </w:r>
      <w:r w:rsidR="006C4841" w:rsidRPr="003B2053">
        <w:rPr>
          <w:rFonts w:ascii="Times New Roman" w:hAnsi="Times New Roman"/>
          <w:sz w:val="28"/>
          <w:szCs w:val="28"/>
          <w:lang w:eastAsia="ru-RU"/>
        </w:rPr>
        <w:t xml:space="preserve"> орган</w:t>
      </w:r>
      <w:r w:rsidR="00F24A2F" w:rsidRPr="003B2053">
        <w:rPr>
          <w:rFonts w:ascii="Times New Roman" w:hAnsi="Times New Roman"/>
          <w:sz w:val="28"/>
          <w:szCs w:val="28"/>
          <w:lang w:eastAsia="ru-RU"/>
        </w:rPr>
        <w:t>ов</w:t>
      </w:r>
      <w:r w:rsidR="006C4841" w:rsidRPr="003B2053">
        <w:rPr>
          <w:rFonts w:ascii="Times New Roman" w:hAnsi="Times New Roman"/>
          <w:sz w:val="28"/>
          <w:szCs w:val="28"/>
          <w:lang w:eastAsia="ru-RU"/>
        </w:rPr>
        <w:t xml:space="preserve"> Федерального казначейства</w:t>
      </w:r>
      <w:r w:rsidR="00F24A2F" w:rsidRPr="003B2053">
        <w:rPr>
          <w:rFonts w:ascii="Times New Roman" w:hAnsi="Times New Roman"/>
          <w:sz w:val="28"/>
          <w:szCs w:val="28"/>
          <w:lang w:eastAsia="ru-RU"/>
        </w:rPr>
        <w:t>,</w:t>
      </w:r>
      <w:r w:rsidR="006C4841" w:rsidRPr="003B2053">
        <w:rPr>
          <w:rFonts w:ascii="Times New Roman" w:hAnsi="Times New Roman"/>
          <w:sz w:val="28"/>
          <w:szCs w:val="28"/>
          <w:lang w:eastAsia="ru-RU"/>
        </w:rPr>
        <w:t xml:space="preserve"> </w:t>
      </w:r>
      <w:r w:rsidR="00F24A2F" w:rsidRPr="003B2053">
        <w:rPr>
          <w:rFonts w:ascii="Times New Roman" w:hAnsi="Times New Roman"/>
          <w:sz w:val="28"/>
          <w:szCs w:val="28"/>
          <w:lang w:eastAsia="ru-RU"/>
        </w:rPr>
        <w:t xml:space="preserve">открытые </w:t>
      </w:r>
      <w:r w:rsidR="006C4841" w:rsidRPr="003B2053">
        <w:rPr>
          <w:rFonts w:ascii="Times New Roman" w:hAnsi="Times New Roman"/>
          <w:sz w:val="28"/>
          <w:szCs w:val="28"/>
          <w:lang w:eastAsia="ru-RU"/>
        </w:rPr>
        <w:t>для учета операций со средствами, поступающими в бюджеты субъектов Российской Федерации, в порядке, установленном Федеральным казначейством.</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2C47D6" w:rsidRPr="003B2053">
        <w:rPr>
          <w:rFonts w:ascii="Times New Roman" w:hAnsi="Times New Roman"/>
          <w:sz w:val="28"/>
          <w:szCs w:val="28"/>
        </w:rPr>
        <w:t>7</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 xml:space="preserve">Уполномоченный орган представляет в Министерство сельского хозяйства Российской </w:t>
      </w:r>
      <w:proofErr w:type="gramStart"/>
      <w:r w:rsidR="006C4841" w:rsidRPr="003B2053">
        <w:rPr>
          <w:rFonts w:ascii="Times New Roman" w:hAnsi="Times New Roman"/>
          <w:sz w:val="28"/>
          <w:szCs w:val="28"/>
        </w:rPr>
        <w:t>Федерации</w:t>
      </w:r>
      <w:proofErr w:type="gramEnd"/>
      <w:r w:rsidR="006C4841" w:rsidRPr="003B2053">
        <w:rPr>
          <w:rFonts w:ascii="Times New Roman" w:hAnsi="Times New Roman"/>
          <w:sz w:val="28"/>
          <w:szCs w:val="28"/>
        </w:rPr>
        <w:t xml:space="preserve"> следующие документы:</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rPr>
        <w:t>а)</w:t>
      </w:r>
      <w:r w:rsidR="00844A45" w:rsidRPr="003B2053">
        <w:rPr>
          <w:rFonts w:ascii="Times New Roman" w:hAnsi="Times New Roman"/>
          <w:sz w:val="28"/>
          <w:szCs w:val="28"/>
          <w:lang w:val="en-US"/>
        </w:rPr>
        <w:t> </w:t>
      </w:r>
      <w:r w:rsidR="00047E49" w:rsidRPr="003B2053">
        <w:rPr>
          <w:rFonts w:ascii="Times New Roman" w:hAnsi="Times New Roman"/>
          <w:sz w:val="28"/>
          <w:szCs w:val="28"/>
        </w:rPr>
        <w:t>выписка</w:t>
      </w:r>
      <w:r w:rsidRPr="003B2053">
        <w:rPr>
          <w:rFonts w:ascii="Times New Roman" w:hAnsi="Times New Roman"/>
          <w:sz w:val="28"/>
          <w:szCs w:val="28"/>
        </w:rPr>
        <w:t xml:space="preserve"> из закона субъекта Российской Федерации о бюджете субъекта Российской Федерации и (или) из нормативных правовых актов муниципальных образований о </w:t>
      </w:r>
      <w:r w:rsidR="00047E49" w:rsidRPr="003B2053">
        <w:rPr>
          <w:rFonts w:ascii="Times New Roman" w:hAnsi="Times New Roman"/>
          <w:sz w:val="28"/>
          <w:szCs w:val="28"/>
        </w:rPr>
        <w:t>местных бюджетах, подтверждающая</w:t>
      </w:r>
      <w:r w:rsidRPr="003B2053">
        <w:rPr>
          <w:rFonts w:ascii="Times New Roman" w:hAnsi="Times New Roman"/>
          <w:sz w:val="28"/>
          <w:szCs w:val="28"/>
        </w:rPr>
        <w:t xml:space="preserve"> наличие утвержденных в бюджете субъекта Российской Федерации </w:t>
      </w:r>
      <w:r w:rsidR="00B840C0" w:rsidRPr="003B2053">
        <w:rPr>
          <w:rFonts w:ascii="Times New Roman" w:hAnsi="Times New Roman"/>
          <w:sz w:val="28"/>
          <w:szCs w:val="28"/>
        </w:rPr>
        <w:t>(</w:t>
      </w:r>
      <w:r w:rsidRPr="003B2053">
        <w:rPr>
          <w:rFonts w:ascii="Times New Roman" w:hAnsi="Times New Roman"/>
          <w:sz w:val="28"/>
          <w:szCs w:val="28"/>
        </w:rPr>
        <w:t>местном бюджете</w:t>
      </w:r>
      <w:r w:rsidR="00B840C0" w:rsidRPr="003B2053">
        <w:rPr>
          <w:rFonts w:ascii="Times New Roman" w:hAnsi="Times New Roman"/>
          <w:sz w:val="28"/>
          <w:szCs w:val="28"/>
        </w:rPr>
        <w:t>)</w:t>
      </w:r>
      <w:r w:rsidRPr="003B2053">
        <w:rPr>
          <w:rFonts w:ascii="Times New Roman" w:hAnsi="Times New Roman"/>
          <w:sz w:val="28"/>
          <w:szCs w:val="28"/>
        </w:rPr>
        <w:t xml:space="preserve"> бюджетных ассигнований на исполнение указанных в </w:t>
      </w:r>
      <w:hyperlink w:anchor="Par60" w:history="1">
        <w:r w:rsidRPr="003B2053">
          <w:rPr>
            <w:rFonts w:ascii="Times New Roman" w:hAnsi="Times New Roman"/>
            <w:sz w:val="28"/>
            <w:szCs w:val="28"/>
          </w:rPr>
          <w:t>пункте</w:t>
        </w:r>
        <w:r w:rsidR="00844A45" w:rsidRPr="003B2053">
          <w:rPr>
            <w:rFonts w:ascii="Times New Roman" w:hAnsi="Times New Roman"/>
            <w:sz w:val="28"/>
            <w:szCs w:val="28"/>
            <w:lang w:val="en-US"/>
          </w:rPr>
          <w:t> </w:t>
        </w:r>
        <w:r w:rsidRPr="003B2053">
          <w:rPr>
            <w:rFonts w:ascii="Times New Roman" w:hAnsi="Times New Roman"/>
            <w:sz w:val="28"/>
            <w:szCs w:val="28"/>
          </w:rPr>
          <w:t>2</w:t>
        </w:r>
      </w:hyperlink>
      <w:r w:rsidRPr="003B2053">
        <w:rPr>
          <w:rFonts w:ascii="Times New Roman" w:hAnsi="Times New Roman"/>
          <w:sz w:val="28"/>
          <w:szCs w:val="28"/>
        </w:rPr>
        <w:t xml:space="preserve"> настоящих Правил расходных обязательств субъекта Российской Федерации </w:t>
      </w:r>
      <w:r w:rsidR="00B840C0" w:rsidRPr="003B2053">
        <w:rPr>
          <w:rFonts w:ascii="Times New Roman" w:hAnsi="Times New Roman"/>
          <w:sz w:val="28"/>
          <w:szCs w:val="28"/>
        </w:rPr>
        <w:t>(</w:t>
      </w:r>
      <w:r w:rsidRPr="003B2053">
        <w:rPr>
          <w:rFonts w:ascii="Times New Roman" w:hAnsi="Times New Roman"/>
          <w:sz w:val="28"/>
          <w:szCs w:val="28"/>
        </w:rPr>
        <w:t>муниципальных образований</w:t>
      </w:r>
      <w:r w:rsidR="00B840C0" w:rsidRPr="003B2053">
        <w:rPr>
          <w:rFonts w:ascii="Times New Roman" w:hAnsi="Times New Roman"/>
          <w:sz w:val="28"/>
          <w:szCs w:val="28"/>
        </w:rPr>
        <w:t>)</w:t>
      </w:r>
      <w:r w:rsidR="00047E49" w:rsidRPr="003B2053">
        <w:rPr>
          <w:rFonts w:ascii="Times New Roman" w:hAnsi="Times New Roman"/>
          <w:sz w:val="28"/>
          <w:szCs w:val="28"/>
        </w:rPr>
        <w:t>,</w:t>
      </w:r>
      <w:r w:rsidR="00B840C0" w:rsidRPr="003B2053">
        <w:rPr>
          <w:rFonts w:ascii="Times New Roman" w:hAnsi="Times New Roman"/>
          <w:sz w:val="28"/>
          <w:szCs w:val="28"/>
        </w:rPr>
        <w:t xml:space="preserve"> -</w:t>
      </w:r>
      <w:r w:rsidRPr="003B2053">
        <w:rPr>
          <w:rFonts w:ascii="Times New Roman" w:hAnsi="Times New Roman"/>
          <w:sz w:val="28"/>
          <w:szCs w:val="28"/>
        </w:rPr>
        <w:t xml:space="preserve"> в срок, устанавливаемый Министерством сельского хозяйства Российской Федерации;</w:t>
      </w:r>
      <w:proofErr w:type="gramEnd"/>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6" w:name="Par167"/>
      <w:bookmarkEnd w:id="6"/>
      <w:r w:rsidRPr="003B2053">
        <w:rPr>
          <w:rFonts w:ascii="Times New Roman" w:hAnsi="Times New Roman"/>
          <w:sz w:val="28"/>
          <w:szCs w:val="28"/>
        </w:rPr>
        <w:t>б)</w:t>
      </w:r>
      <w:r w:rsidR="00844A45" w:rsidRPr="003B2053">
        <w:rPr>
          <w:rFonts w:ascii="Times New Roman" w:hAnsi="Times New Roman"/>
          <w:sz w:val="28"/>
          <w:szCs w:val="28"/>
          <w:lang w:val="en-US"/>
        </w:rPr>
        <w:t> </w:t>
      </w:r>
      <w:r w:rsidRPr="003B2053">
        <w:rPr>
          <w:rFonts w:ascii="Times New Roman" w:hAnsi="Times New Roman"/>
          <w:sz w:val="28"/>
          <w:szCs w:val="28"/>
        </w:rPr>
        <w:t xml:space="preserve">отчет о расходах бюджета субъекта Российской Федерации (местного бюджета), источником финансового обеспечения которых является субсидия, </w:t>
      </w:r>
      <w:r w:rsidR="00B840C0" w:rsidRPr="003B2053">
        <w:rPr>
          <w:rFonts w:ascii="Times New Roman" w:hAnsi="Times New Roman"/>
          <w:sz w:val="28"/>
          <w:szCs w:val="28"/>
        </w:rPr>
        <w:t xml:space="preserve">- </w:t>
      </w:r>
      <w:r w:rsidRPr="003B2053">
        <w:rPr>
          <w:rFonts w:ascii="Times New Roman" w:hAnsi="Times New Roman"/>
          <w:sz w:val="28"/>
          <w:szCs w:val="28"/>
        </w:rPr>
        <w:t xml:space="preserve">по </w:t>
      </w:r>
      <w:hyperlink r:id="rId17" w:history="1">
        <w:r w:rsidRPr="003B2053">
          <w:rPr>
            <w:rFonts w:ascii="Times New Roman" w:hAnsi="Times New Roman"/>
            <w:sz w:val="28"/>
            <w:szCs w:val="28"/>
          </w:rPr>
          <w:t>форме</w:t>
        </w:r>
      </w:hyperlink>
      <w:r w:rsidRPr="003B2053">
        <w:rPr>
          <w:rFonts w:ascii="Times New Roman" w:hAnsi="Times New Roman"/>
          <w:sz w:val="28"/>
          <w:szCs w:val="28"/>
        </w:rPr>
        <w:t xml:space="preserve"> и в </w:t>
      </w:r>
      <w:hyperlink r:id="rId18" w:history="1">
        <w:r w:rsidRPr="003B2053">
          <w:rPr>
            <w:rFonts w:ascii="Times New Roman" w:hAnsi="Times New Roman"/>
            <w:sz w:val="28"/>
            <w:szCs w:val="28"/>
          </w:rPr>
          <w:t>срок</w:t>
        </w:r>
      </w:hyperlink>
      <w:r w:rsidRPr="003B2053">
        <w:rPr>
          <w:rFonts w:ascii="Times New Roman" w:hAnsi="Times New Roman"/>
          <w:sz w:val="28"/>
          <w:szCs w:val="28"/>
        </w:rPr>
        <w:t>, которые установлены Министерством сельского хозяйства Российской Федерации;</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w:t>
      </w:r>
      <w:r w:rsidR="00844A45" w:rsidRPr="003B2053">
        <w:rPr>
          <w:rFonts w:ascii="Times New Roman" w:hAnsi="Times New Roman"/>
          <w:sz w:val="28"/>
          <w:szCs w:val="28"/>
          <w:lang w:val="en-US"/>
        </w:rPr>
        <w:t> </w:t>
      </w:r>
      <w:r w:rsidRPr="003B2053">
        <w:rPr>
          <w:rFonts w:ascii="Times New Roman" w:hAnsi="Times New Roman"/>
          <w:sz w:val="28"/>
          <w:szCs w:val="28"/>
        </w:rPr>
        <w:t>отчет о достижении значений показателей результативности использования субсидии, предусмотренных соглашением</w:t>
      </w:r>
      <w:r w:rsidR="00047E49" w:rsidRPr="003B2053">
        <w:rPr>
          <w:rFonts w:ascii="Times New Roman" w:hAnsi="Times New Roman"/>
          <w:sz w:val="28"/>
          <w:szCs w:val="28"/>
        </w:rPr>
        <w:t xml:space="preserve"> о предоставлении субсидий</w:t>
      </w:r>
      <w:r w:rsidRPr="003B2053">
        <w:rPr>
          <w:rFonts w:ascii="Times New Roman" w:hAnsi="Times New Roman"/>
          <w:sz w:val="28"/>
          <w:szCs w:val="28"/>
        </w:rPr>
        <w:t xml:space="preserve">, </w:t>
      </w:r>
      <w:r w:rsidR="00B840C0" w:rsidRPr="003B2053">
        <w:rPr>
          <w:rFonts w:ascii="Times New Roman" w:hAnsi="Times New Roman"/>
          <w:sz w:val="28"/>
          <w:szCs w:val="28"/>
        </w:rPr>
        <w:t xml:space="preserve">- </w:t>
      </w:r>
      <w:r w:rsidRPr="003B2053">
        <w:rPr>
          <w:rFonts w:ascii="Times New Roman" w:hAnsi="Times New Roman"/>
          <w:sz w:val="28"/>
          <w:szCs w:val="28"/>
        </w:rPr>
        <w:t xml:space="preserve">по </w:t>
      </w:r>
      <w:hyperlink r:id="rId19" w:history="1">
        <w:r w:rsidRPr="003B2053">
          <w:rPr>
            <w:rFonts w:ascii="Times New Roman" w:hAnsi="Times New Roman"/>
            <w:sz w:val="28"/>
            <w:szCs w:val="28"/>
          </w:rPr>
          <w:t>форме</w:t>
        </w:r>
      </w:hyperlink>
      <w:r w:rsidRPr="003B2053">
        <w:rPr>
          <w:rFonts w:ascii="Times New Roman" w:hAnsi="Times New Roman"/>
          <w:sz w:val="28"/>
          <w:szCs w:val="28"/>
        </w:rPr>
        <w:t xml:space="preserve"> и в срок, которые установлены Министерством сельского хозяйства Российской Федерации;</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7" w:name="Par169"/>
      <w:bookmarkEnd w:id="7"/>
      <w:r w:rsidRPr="003B2053">
        <w:rPr>
          <w:rFonts w:ascii="Times New Roman" w:hAnsi="Times New Roman"/>
          <w:sz w:val="28"/>
          <w:szCs w:val="28"/>
        </w:rPr>
        <w:t>г)</w:t>
      </w:r>
      <w:r w:rsidR="00844A45" w:rsidRPr="003B2053">
        <w:rPr>
          <w:rFonts w:ascii="Times New Roman" w:hAnsi="Times New Roman"/>
          <w:sz w:val="28"/>
          <w:szCs w:val="28"/>
          <w:lang w:val="en-US"/>
        </w:rPr>
        <w:t> </w:t>
      </w:r>
      <w:r w:rsidRPr="003B2053">
        <w:rPr>
          <w:rFonts w:ascii="Times New Roman" w:hAnsi="Times New Roman"/>
          <w:sz w:val="28"/>
          <w:szCs w:val="28"/>
        </w:rPr>
        <w:t xml:space="preserve">отчет о финансово-экономическом состоянии сельскохозяйственных товаропроизводителей </w:t>
      </w:r>
      <w:r w:rsidR="0083530A" w:rsidRPr="003B2053">
        <w:rPr>
          <w:rFonts w:ascii="Times New Roman" w:hAnsi="Times New Roman"/>
          <w:sz w:val="28"/>
          <w:szCs w:val="28"/>
        </w:rPr>
        <w:t xml:space="preserve">- </w:t>
      </w:r>
      <w:r w:rsidRPr="003B2053">
        <w:rPr>
          <w:rFonts w:ascii="Times New Roman" w:hAnsi="Times New Roman"/>
          <w:sz w:val="28"/>
          <w:szCs w:val="28"/>
        </w:rPr>
        <w:t xml:space="preserve">по </w:t>
      </w:r>
      <w:hyperlink r:id="rId20" w:history="1">
        <w:r w:rsidRPr="003B2053">
          <w:rPr>
            <w:rFonts w:ascii="Times New Roman" w:hAnsi="Times New Roman"/>
            <w:sz w:val="28"/>
            <w:szCs w:val="28"/>
          </w:rPr>
          <w:t>форме</w:t>
        </w:r>
      </w:hyperlink>
      <w:r w:rsidRPr="003B2053">
        <w:rPr>
          <w:rFonts w:ascii="Times New Roman" w:hAnsi="Times New Roman"/>
          <w:sz w:val="28"/>
          <w:szCs w:val="28"/>
        </w:rPr>
        <w:t xml:space="preserve"> и в </w:t>
      </w:r>
      <w:hyperlink r:id="rId21" w:history="1">
        <w:r w:rsidRPr="003B2053">
          <w:rPr>
            <w:rFonts w:ascii="Times New Roman" w:hAnsi="Times New Roman"/>
            <w:sz w:val="28"/>
            <w:szCs w:val="28"/>
          </w:rPr>
          <w:t>срок</w:t>
        </w:r>
      </w:hyperlink>
      <w:r w:rsidRPr="003B2053">
        <w:rPr>
          <w:rFonts w:ascii="Times New Roman" w:hAnsi="Times New Roman"/>
          <w:sz w:val="28"/>
          <w:szCs w:val="28"/>
        </w:rPr>
        <w:t>, которые установлены Министерством сельского хозяйства Российской Федерации.</w:t>
      </w:r>
    </w:p>
    <w:p w:rsidR="005D274E"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bookmarkStart w:id="8" w:name="Par231"/>
      <w:bookmarkStart w:id="9" w:name="Par232"/>
      <w:bookmarkEnd w:id="8"/>
      <w:bookmarkEnd w:id="9"/>
      <w:r w:rsidRPr="003B2053">
        <w:rPr>
          <w:rFonts w:ascii="Times New Roman" w:hAnsi="Times New Roman"/>
          <w:sz w:val="28"/>
          <w:szCs w:val="28"/>
        </w:rPr>
        <w:t>2</w:t>
      </w:r>
      <w:r w:rsidR="00E94DFF">
        <w:rPr>
          <w:rFonts w:ascii="Times New Roman" w:hAnsi="Times New Roman"/>
          <w:sz w:val="28"/>
          <w:szCs w:val="28"/>
        </w:rPr>
        <w:t>8</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r w:rsidR="00DF549F" w:rsidRPr="003B2053">
        <w:rPr>
          <w:rFonts w:ascii="Times New Roman" w:hAnsi="Times New Roman"/>
          <w:sz w:val="28"/>
          <w:szCs w:val="28"/>
        </w:rPr>
        <w:t xml:space="preserve">Для оценки </w:t>
      </w:r>
      <w:proofErr w:type="gramStart"/>
      <w:r w:rsidR="00DF549F" w:rsidRPr="003B2053">
        <w:rPr>
          <w:rFonts w:ascii="Times New Roman" w:hAnsi="Times New Roman"/>
          <w:sz w:val="28"/>
          <w:szCs w:val="28"/>
        </w:rPr>
        <w:t>э</w:t>
      </w:r>
      <w:r w:rsidR="00B840C0" w:rsidRPr="003B2053">
        <w:rPr>
          <w:rFonts w:ascii="Times New Roman" w:hAnsi="Times New Roman"/>
          <w:sz w:val="28"/>
          <w:szCs w:val="28"/>
        </w:rPr>
        <w:t>ффективност</w:t>
      </w:r>
      <w:r w:rsidR="007E6AA6" w:rsidRPr="003B2053">
        <w:rPr>
          <w:rFonts w:ascii="Times New Roman" w:hAnsi="Times New Roman"/>
          <w:sz w:val="28"/>
          <w:szCs w:val="28"/>
        </w:rPr>
        <w:t>и</w:t>
      </w:r>
      <w:r w:rsidR="00B840C0" w:rsidRPr="003B2053">
        <w:rPr>
          <w:rFonts w:ascii="Times New Roman" w:hAnsi="Times New Roman"/>
          <w:sz w:val="28"/>
          <w:szCs w:val="28"/>
        </w:rPr>
        <w:t xml:space="preserve"> осуществления расходов бюджетов субъектов Российской</w:t>
      </w:r>
      <w:proofErr w:type="gramEnd"/>
      <w:r w:rsidR="00B840C0" w:rsidRPr="003B2053">
        <w:rPr>
          <w:rFonts w:ascii="Times New Roman" w:hAnsi="Times New Roman"/>
          <w:sz w:val="28"/>
          <w:szCs w:val="28"/>
        </w:rPr>
        <w:t xml:space="preserve"> Федерации, источником финансового обеспечения которых является субсидия, </w:t>
      </w:r>
      <w:r w:rsidR="007E6AA6" w:rsidRPr="003B2053">
        <w:rPr>
          <w:rFonts w:ascii="Times New Roman" w:hAnsi="Times New Roman"/>
          <w:sz w:val="28"/>
          <w:szCs w:val="28"/>
        </w:rPr>
        <w:t>применяются</w:t>
      </w:r>
      <w:r w:rsidR="00B840C0" w:rsidRPr="003B2053">
        <w:rPr>
          <w:rFonts w:ascii="Times New Roman" w:hAnsi="Times New Roman"/>
          <w:sz w:val="28"/>
          <w:szCs w:val="28"/>
        </w:rPr>
        <w:t xml:space="preserve"> следующи</w:t>
      </w:r>
      <w:r w:rsidR="007E6AA6" w:rsidRPr="003B2053">
        <w:rPr>
          <w:rFonts w:ascii="Times New Roman" w:hAnsi="Times New Roman"/>
          <w:sz w:val="28"/>
          <w:szCs w:val="28"/>
        </w:rPr>
        <w:t>е показатели</w:t>
      </w:r>
      <w:r w:rsidR="00B840C0" w:rsidRPr="003B2053">
        <w:rPr>
          <w:rFonts w:ascii="Times New Roman" w:hAnsi="Times New Roman"/>
          <w:sz w:val="28"/>
          <w:szCs w:val="28"/>
        </w:rPr>
        <w:t xml:space="preserve"> результативности использования субсидии</w:t>
      </w:r>
      <w:r w:rsidR="005D274E" w:rsidRPr="003B2053">
        <w:rPr>
          <w:rFonts w:ascii="Times New Roman" w:hAnsi="Times New Roman"/>
          <w:sz w:val="28"/>
          <w:szCs w:val="28"/>
        </w:rPr>
        <w:t>:</w:t>
      </w:r>
      <w:r w:rsidR="0020367D" w:rsidRPr="003B2053">
        <w:rPr>
          <w:rFonts w:ascii="Times New Roman" w:hAnsi="Times New Roman"/>
          <w:sz w:val="28"/>
          <w:szCs w:val="28"/>
        </w:rPr>
        <w:t xml:space="preserve"> </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валовый сбор зерновых и зернобобовых в хозяйствах всех категорий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валовой сбор сахарной свеклы в хозяйствах всех категорий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валовой сбор льноволокна и </w:t>
      </w:r>
      <w:proofErr w:type="spellStart"/>
      <w:r w:rsidRPr="003B2053">
        <w:rPr>
          <w:rFonts w:ascii="Times New Roman" w:hAnsi="Times New Roman"/>
          <w:sz w:val="28"/>
          <w:szCs w:val="28"/>
        </w:rPr>
        <w:t>пеньковолокна</w:t>
      </w:r>
      <w:proofErr w:type="spellEnd"/>
      <w:r w:rsidRPr="003B2053">
        <w:rPr>
          <w:rFonts w:ascii="Times New Roman" w:hAnsi="Times New Roman"/>
          <w:sz w:val="28"/>
          <w:szCs w:val="28"/>
        </w:rPr>
        <w:t xml:space="preserve"> в хозяйствах всех категорий (тыс. тонн);</w:t>
      </w:r>
    </w:p>
    <w:p w:rsidR="002C47D6"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w:t>
      </w:r>
      <w:r w:rsidR="003B5C6B" w:rsidRPr="003B2053">
        <w:rPr>
          <w:rFonts w:ascii="Times New Roman" w:hAnsi="Times New Roman"/>
          <w:sz w:val="28"/>
          <w:szCs w:val="28"/>
        </w:rPr>
        <w:t xml:space="preserve"> (тыс. тонн)</w:t>
      </w:r>
      <w:r w:rsidRPr="003B2053">
        <w:rPr>
          <w:rFonts w:ascii="Times New Roman" w:hAnsi="Times New Roman"/>
          <w:sz w:val="28"/>
          <w:szCs w:val="28"/>
        </w:rPr>
        <w:t>;</w:t>
      </w:r>
    </w:p>
    <w:p w:rsidR="002C47D6"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r w:rsidR="003B5C6B" w:rsidRPr="003B2053">
        <w:rPr>
          <w:rFonts w:ascii="Times New Roman" w:hAnsi="Times New Roman"/>
          <w:sz w:val="28"/>
          <w:szCs w:val="28"/>
        </w:rPr>
        <w:t xml:space="preserve"> (тыс. тонн)</w:t>
      </w:r>
      <w:r w:rsidRPr="003B2053">
        <w:rPr>
          <w:rFonts w:ascii="Times New Roman" w:hAnsi="Times New Roman"/>
          <w:sz w:val="28"/>
          <w:szCs w:val="28"/>
        </w:rPr>
        <w:t>;</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производство скота и птицы на убой в хозяйствах всех категорий (в живом весе)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производство </w:t>
      </w:r>
      <w:r w:rsidR="00CC2629" w:rsidRPr="003B2053">
        <w:rPr>
          <w:rFonts w:ascii="Times New Roman" w:hAnsi="Times New Roman"/>
          <w:sz w:val="28"/>
          <w:szCs w:val="28"/>
        </w:rPr>
        <w:t>шерсти</w:t>
      </w:r>
      <w:r w:rsidR="00CC2629">
        <w:rPr>
          <w:rFonts w:ascii="Times New Roman" w:hAnsi="Times New Roman"/>
          <w:sz w:val="28"/>
          <w:szCs w:val="28"/>
        </w:rPr>
        <w:t>, полученной от</w:t>
      </w:r>
      <w:r w:rsidR="00CC2629" w:rsidRPr="003B2053">
        <w:rPr>
          <w:rFonts w:ascii="Times New Roman" w:hAnsi="Times New Roman"/>
          <w:sz w:val="28"/>
          <w:szCs w:val="28"/>
        </w:rPr>
        <w:t xml:space="preserve"> </w:t>
      </w:r>
      <w:r w:rsidRPr="003B2053">
        <w:rPr>
          <w:rFonts w:ascii="Times New Roman" w:hAnsi="Times New Roman"/>
          <w:sz w:val="28"/>
          <w:szCs w:val="28"/>
        </w:rPr>
        <w:t>тонко</w:t>
      </w:r>
      <w:r w:rsidR="00E54929" w:rsidRPr="003B2053">
        <w:rPr>
          <w:rFonts w:ascii="Times New Roman" w:hAnsi="Times New Roman"/>
          <w:sz w:val="28"/>
          <w:szCs w:val="28"/>
        </w:rPr>
        <w:t>рунн</w:t>
      </w:r>
      <w:r w:rsidR="00CC2629">
        <w:rPr>
          <w:rFonts w:ascii="Times New Roman" w:hAnsi="Times New Roman"/>
          <w:sz w:val="28"/>
          <w:szCs w:val="28"/>
        </w:rPr>
        <w:t>ых</w:t>
      </w:r>
      <w:r w:rsidRPr="003B2053">
        <w:rPr>
          <w:rFonts w:ascii="Times New Roman" w:hAnsi="Times New Roman"/>
          <w:sz w:val="28"/>
          <w:szCs w:val="28"/>
        </w:rPr>
        <w:t xml:space="preserve"> и полутонко</w:t>
      </w:r>
      <w:r w:rsidR="00E54929" w:rsidRPr="003B2053">
        <w:rPr>
          <w:rFonts w:ascii="Times New Roman" w:hAnsi="Times New Roman"/>
          <w:sz w:val="28"/>
          <w:szCs w:val="28"/>
        </w:rPr>
        <w:t>рунн</w:t>
      </w:r>
      <w:r w:rsidR="00CC2629">
        <w:rPr>
          <w:rFonts w:ascii="Times New Roman" w:hAnsi="Times New Roman"/>
          <w:sz w:val="28"/>
          <w:szCs w:val="28"/>
        </w:rPr>
        <w:t>ых пород овец в сельскохозяйственных организациях, крестьянских (фермерских) хозяйствах, включая индивидуальных предпринимателей</w:t>
      </w:r>
      <w:r w:rsidRPr="003B2053">
        <w:rPr>
          <w:rFonts w:ascii="Times New Roman" w:hAnsi="Times New Roman"/>
          <w:sz w:val="28"/>
          <w:szCs w:val="28"/>
        </w:rPr>
        <w:t xml:space="preserve">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северных оленей и маралов в сельскохозяйственных организациях, крестьянских (фермерских) хозяйствах, включая индивидуальных предпринимателей (</w:t>
      </w:r>
      <w:proofErr w:type="spellStart"/>
      <w:r w:rsidRPr="003B2053">
        <w:rPr>
          <w:rFonts w:ascii="Times New Roman" w:hAnsi="Times New Roman"/>
          <w:sz w:val="28"/>
          <w:szCs w:val="28"/>
        </w:rPr>
        <w:t>тыс</w:t>
      </w:r>
      <w:proofErr w:type="gramStart"/>
      <w:r w:rsidRPr="003B2053">
        <w:rPr>
          <w:rFonts w:ascii="Times New Roman" w:hAnsi="Times New Roman"/>
          <w:sz w:val="28"/>
          <w:szCs w:val="28"/>
        </w:rPr>
        <w:t>.г</w:t>
      </w:r>
      <w:proofErr w:type="gramEnd"/>
      <w:r w:rsidRPr="003B2053">
        <w:rPr>
          <w:rFonts w:ascii="Times New Roman" w:hAnsi="Times New Roman"/>
          <w:sz w:val="28"/>
          <w:szCs w:val="28"/>
        </w:rPr>
        <w:t>олов</w:t>
      </w:r>
      <w:proofErr w:type="spellEnd"/>
      <w:r w:rsidRPr="003B2053">
        <w:rPr>
          <w:rFonts w:ascii="Times New Roman" w:hAnsi="Times New Roman"/>
          <w:sz w:val="28"/>
          <w:szCs w:val="28"/>
        </w:rPr>
        <w:t xml:space="preserve">); </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мясных табунных лошадей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маточное поголовье овец и коз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сохранность племенного</w:t>
      </w:r>
      <w:r w:rsidR="003B5C6B" w:rsidRPr="003B2053">
        <w:rPr>
          <w:rFonts w:ascii="Times New Roman" w:hAnsi="Times New Roman"/>
          <w:sz w:val="28"/>
          <w:szCs w:val="28"/>
        </w:rPr>
        <w:t xml:space="preserve"> условного</w:t>
      </w:r>
      <w:r w:rsidRPr="003B2053">
        <w:rPr>
          <w:rFonts w:ascii="Times New Roman" w:hAnsi="Times New Roman"/>
          <w:sz w:val="28"/>
          <w:szCs w:val="28"/>
        </w:rPr>
        <w:t xml:space="preserve"> маточного поголовья сельскохозяйственных животных к уровню предыдущего года (процентов);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реализация племенного молодняка крупного рогатого скота молочных </w:t>
      </w:r>
      <w:r w:rsidR="001E2B05" w:rsidRPr="003B2053">
        <w:rPr>
          <w:rFonts w:ascii="Times New Roman" w:hAnsi="Times New Roman"/>
          <w:sz w:val="28"/>
          <w:szCs w:val="28"/>
        </w:rPr>
        <w:t xml:space="preserve">и мясных </w:t>
      </w:r>
      <w:r w:rsidRPr="003B2053">
        <w:rPr>
          <w:rFonts w:ascii="Times New Roman" w:hAnsi="Times New Roman"/>
          <w:sz w:val="28"/>
          <w:szCs w:val="28"/>
        </w:rPr>
        <w:t>пород на 100 голов маток (голов);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застрахованно</w:t>
      </w:r>
      <w:r w:rsidR="003C4AFB">
        <w:rPr>
          <w:rFonts w:ascii="Times New Roman" w:hAnsi="Times New Roman"/>
          <w:sz w:val="28"/>
          <w:szCs w:val="28"/>
        </w:rPr>
        <w:t>е поголовье</w:t>
      </w:r>
      <w:r w:rsidRPr="003B2053">
        <w:rPr>
          <w:rFonts w:ascii="Times New Roman" w:hAnsi="Times New Roman"/>
          <w:sz w:val="28"/>
          <w:szCs w:val="28"/>
        </w:rPr>
        <w:t xml:space="preserve"> сельскохозяйственных животных (</w:t>
      </w:r>
      <w:proofErr w:type="gramStart"/>
      <w:r w:rsidR="003C4AFB">
        <w:rPr>
          <w:rFonts w:ascii="Times New Roman" w:hAnsi="Times New Roman"/>
          <w:sz w:val="28"/>
          <w:szCs w:val="28"/>
        </w:rPr>
        <w:t>млн</w:t>
      </w:r>
      <w:proofErr w:type="gramEnd"/>
      <w:r w:rsidR="003C4AFB">
        <w:rPr>
          <w:rFonts w:ascii="Times New Roman" w:hAnsi="Times New Roman"/>
          <w:sz w:val="28"/>
          <w:szCs w:val="28"/>
        </w:rPr>
        <w:t xml:space="preserve"> условных голов</w:t>
      </w:r>
      <w:r w:rsidRPr="003B2053">
        <w:rPr>
          <w:rFonts w:ascii="Times New Roman" w:hAnsi="Times New Roman"/>
          <w:sz w:val="28"/>
          <w:szCs w:val="28"/>
        </w:rPr>
        <w:t>);</w:t>
      </w:r>
    </w:p>
    <w:p w:rsidR="001A3E68"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площадь подготовки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2B5421">
        <w:rPr>
          <w:rFonts w:ascii="Times New Roman" w:hAnsi="Times New Roman"/>
          <w:sz w:val="28"/>
          <w:szCs w:val="28"/>
        </w:rPr>
        <w:t xml:space="preserve"> (чистых паров)</w:t>
      </w:r>
      <w:r w:rsidRPr="003B2053">
        <w:rPr>
          <w:rFonts w:ascii="Times New Roman" w:hAnsi="Times New Roman"/>
          <w:sz w:val="28"/>
          <w:szCs w:val="28"/>
        </w:rPr>
        <w:t xml:space="preserve"> (тыс. 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доля площади, засеваемой элитными семенами, в общей площади посевов (процентов);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площадь закладки многолетних плодовых и ягодных насаждений (тыс.</w:t>
      </w:r>
      <w:r w:rsidR="003B5C6B" w:rsidRPr="003B2053">
        <w:rPr>
          <w:rFonts w:ascii="Times New Roman" w:hAnsi="Times New Roman"/>
          <w:sz w:val="28"/>
          <w:szCs w:val="28"/>
        </w:rPr>
        <w:t> </w:t>
      </w:r>
      <w:r w:rsidRPr="003B2053">
        <w:rPr>
          <w:rFonts w:ascii="Times New Roman" w:hAnsi="Times New Roman"/>
          <w:sz w:val="28"/>
          <w:szCs w:val="28"/>
        </w:rPr>
        <w:t>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площадь виноградн</w:t>
      </w:r>
      <w:r w:rsidR="003B5C6B" w:rsidRPr="003B2053">
        <w:rPr>
          <w:rFonts w:ascii="Times New Roman" w:hAnsi="Times New Roman"/>
          <w:sz w:val="28"/>
          <w:szCs w:val="28"/>
        </w:rPr>
        <w:t>ых насаждений в плодоносящем возрасте</w:t>
      </w:r>
      <w:r w:rsidRPr="003B2053">
        <w:rPr>
          <w:rFonts w:ascii="Times New Roman" w:hAnsi="Times New Roman"/>
          <w:sz w:val="28"/>
          <w:szCs w:val="28"/>
        </w:rPr>
        <w:t xml:space="preserve"> (тыс. гектаров);</w:t>
      </w:r>
    </w:p>
    <w:p w:rsidR="0020367D" w:rsidRPr="003B2053" w:rsidRDefault="003C4AFB"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размер </w:t>
      </w:r>
      <w:r w:rsidR="0020367D" w:rsidRPr="003B2053">
        <w:rPr>
          <w:rFonts w:ascii="Times New Roman" w:hAnsi="Times New Roman"/>
          <w:sz w:val="28"/>
          <w:szCs w:val="28"/>
        </w:rPr>
        <w:t>застрахованн</w:t>
      </w:r>
      <w:r>
        <w:rPr>
          <w:rFonts w:ascii="Times New Roman" w:hAnsi="Times New Roman"/>
          <w:sz w:val="28"/>
          <w:szCs w:val="28"/>
        </w:rPr>
        <w:t>ой</w:t>
      </w:r>
      <w:r w:rsidR="0020367D" w:rsidRPr="003B2053">
        <w:rPr>
          <w:rFonts w:ascii="Times New Roman" w:hAnsi="Times New Roman"/>
          <w:sz w:val="28"/>
          <w:szCs w:val="28"/>
        </w:rPr>
        <w:t xml:space="preserve"> посевн</w:t>
      </w:r>
      <w:r>
        <w:rPr>
          <w:rFonts w:ascii="Times New Roman" w:hAnsi="Times New Roman"/>
          <w:sz w:val="28"/>
          <w:szCs w:val="28"/>
        </w:rPr>
        <w:t>ой</w:t>
      </w:r>
      <w:r w:rsidR="0020367D" w:rsidRPr="003B2053">
        <w:rPr>
          <w:rFonts w:ascii="Times New Roman" w:hAnsi="Times New Roman"/>
          <w:sz w:val="28"/>
          <w:szCs w:val="28"/>
        </w:rPr>
        <w:t xml:space="preserve"> площад</w:t>
      </w:r>
      <w:r>
        <w:rPr>
          <w:rFonts w:ascii="Times New Roman" w:hAnsi="Times New Roman"/>
          <w:sz w:val="28"/>
          <w:szCs w:val="28"/>
        </w:rPr>
        <w:t>и</w:t>
      </w:r>
      <w:r w:rsidR="002C5103" w:rsidRPr="003B2053">
        <w:rPr>
          <w:rFonts w:ascii="Times New Roman" w:hAnsi="Times New Roman"/>
          <w:sz w:val="28"/>
          <w:szCs w:val="28"/>
        </w:rPr>
        <w:t xml:space="preserve"> </w:t>
      </w:r>
      <w:r w:rsidR="0020367D" w:rsidRPr="003B2053">
        <w:rPr>
          <w:rFonts w:ascii="Times New Roman" w:hAnsi="Times New Roman"/>
          <w:sz w:val="28"/>
          <w:szCs w:val="28"/>
        </w:rPr>
        <w:t>(</w:t>
      </w:r>
      <w:proofErr w:type="gramStart"/>
      <w:r>
        <w:rPr>
          <w:rFonts w:ascii="Times New Roman" w:hAnsi="Times New Roman"/>
          <w:sz w:val="28"/>
          <w:szCs w:val="28"/>
        </w:rPr>
        <w:t>млн</w:t>
      </w:r>
      <w:proofErr w:type="gramEnd"/>
      <w:r>
        <w:rPr>
          <w:rFonts w:ascii="Times New Roman" w:hAnsi="Times New Roman"/>
          <w:sz w:val="28"/>
          <w:szCs w:val="28"/>
        </w:rPr>
        <w:t xml:space="preserve"> гектаров</w:t>
      </w:r>
      <w:r w:rsidR="0020367D" w:rsidRPr="003B2053">
        <w:rPr>
          <w:rFonts w:ascii="Times New Roman" w:hAnsi="Times New Roman"/>
          <w:sz w:val="28"/>
          <w:szCs w:val="28"/>
        </w:rPr>
        <w:t>);</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количество новых постоянных рабочих мест, созданных в крестьянских (фермерских) хозяйствах, осуществивших проекты создания и развития своих хозяйств с помощью </w:t>
      </w:r>
      <w:proofErr w:type="spellStart"/>
      <w:r w:rsidRPr="003B2053">
        <w:rPr>
          <w:rFonts w:ascii="Times New Roman" w:hAnsi="Times New Roman"/>
          <w:sz w:val="28"/>
          <w:szCs w:val="28"/>
        </w:rPr>
        <w:t>грантовой</w:t>
      </w:r>
      <w:proofErr w:type="spellEnd"/>
      <w:r w:rsidRPr="003B2053">
        <w:rPr>
          <w:rFonts w:ascii="Times New Roman" w:hAnsi="Times New Roman"/>
          <w:sz w:val="28"/>
          <w:szCs w:val="28"/>
        </w:rPr>
        <w:t xml:space="preserve"> поддержки (единиц);</w:t>
      </w:r>
    </w:p>
    <w:p w:rsidR="0020367D" w:rsidRPr="003B2053" w:rsidRDefault="004558D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прирост</w:t>
      </w:r>
      <w:r w:rsidR="0020367D" w:rsidRPr="003B2053">
        <w:rPr>
          <w:rFonts w:ascii="Times New Roman" w:hAnsi="Times New Roman"/>
          <w:sz w:val="28"/>
          <w:szCs w:val="28"/>
        </w:rPr>
        <w:t xml:space="preserve"> продукции сельского хозяйства, произведенной</w:t>
      </w:r>
      <w:r w:rsidRPr="003B2053">
        <w:rPr>
          <w:rFonts w:ascii="Times New Roman" w:hAnsi="Times New Roman"/>
          <w:sz w:val="28"/>
          <w:szCs w:val="28"/>
        </w:rPr>
        <w:t xml:space="preserve"> у индивидуальных предпринимателей и</w:t>
      </w:r>
      <w:r w:rsidR="0020367D" w:rsidRPr="003B2053">
        <w:rPr>
          <w:rFonts w:ascii="Times New Roman" w:hAnsi="Times New Roman"/>
          <w:sz w:val="28"/>
          <w:szCs w:val="28"/>
        </w:rPr>
        <w:t xml:space="preserve"> </w:t>
      </w:r>
      <w:r w:rsidRPr="003B2053">
        <w:rPr>
          <w:rFonts w:ascii="Times New Roman" w:hAnsi="Times New Roman"/>
          <w:sz w:val="28"/>
          <w:szCs w:val="28"/>
        </w:rPr>
        <w:t>в крестьянских (фермерских) хозяйствах</w:t>
      </w:r>
      <w:r w:rsidR="009C13D2">
        <w:rPr>
          <w:rFonts w:ascii="Times New Roman" w:hAnsi="Times New Roman"/>
          <w:sz w:val="28"/>
          <w:szCs w:val="28"/>
        </w:rPr>
        <w:t xml:space="preserve">, получивших </w:t>
      </w:r>
      <w:proofErr w:type="spellStart"/>
      <w:r w:rsidR="009C13D2">
        <w:rPr>
          <w:rFonts w:ascii="Times New Roman" w:hAnsi="Times New Roman"/>
          <w:sz w:val="28"/>
          <w:szCs w:val="28"/>
        </w:rPr>
        <w:t>грантовую</w:t>
      </w:r>
      <w:proofErr w:type="spellEnd"/>
      <w:r w:rsidR="009C13D2">
        <w:rPr>
          <w:rFonts w:ascii="Times New Roman" w:hAnsi="Times New Roman"/>
          <w:sz w:val="28"/>
          <w:szCs w:val="28"/>
        </w:rPr>
        <w:t xml:space="preserve"> поддержку, </w:t>
      </w:r>
      <w:r w:rsidRPr="003B2053">
        <w:rPr>
          <w:rFonts w:ascii="Times New Roman" w:hAnsi="Times New Roman"/>
          <w:sz w:val="28"/>
          <w:szCs w:val="28"/>
        </w:rPr>
        <w:t>к году, предшествующему году предоставления субсидии</w:t>
      </w:r>
      <w:r w:rsidR="0020367D" w:rsidRPr="003B2053">
        <w:rPr>
          <w:rFonts w:ascii="Times New Roman" w:hAnsi="Times New Roman"/>
          <w:sz w:val="28"/>
          <w:szCs w:val="28"/>
        </w:rPr>
        <w:t xml:space="preserve"> (процентов);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количество новых постоянных рабочих мест, созданных в сельскохозяйственных потребительских кооперативах, получивших </w:t>
      </w:r>
      <w:proofErr w:type="spellStart"/>
      <w:r w:rsidRPr="003B2053">
        <w:rPr>
          <w:rFonts w:ascii="Times New Roman" w:hAnsi="Times New Roman"/>
          <w:sz w:val="28"/>
          <w:szCs w:val="28"/>
        </w:rPr>
        <w:t>грантовую</w:t>
      </w:r>
      <w:proofErr w:type="spellEnd"/>
      <w:r w:rsidRPr="003B2053">
        <w:rPr>
          <w:rFonts w:ascii="Times New Roman" w:hAnsi="Times New Roman"/>
          <w:sz w:val="28"/>
          <w:szCs w:val="28"/>
        </w:rPr>
        <w:t xml:space="preserve"> поддержку для развития материально-технической базы (тыс. единиц);</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объем сельскохозяйственной продукции, реализованной сельскохозяйственными потребительскими кооперативами, получившими </w:t>
      </w:r>
      <w:proofErr w:type="spellStart"/>
      <w:r w:rsidRPr="003B2053">
        <w:rPr>
          <w:rFonts w:ascii="Times New Roman" w:hAnsi="Times New Roman"/>
          <w:sz w:val="28"/>
          <w:szCs w:val="28"/>
        </w:rPr>
        <w:t>грантовую</w:t>
      </w:r>
      <w:proofErr w:type="spellEnd"/>
      <w:r w:rsidRPr="003B2053">
        <w:rPr>
          <w:rFonts w:ascii="Times New Roman" w:hAnsi="Times New Roman"/>
          <w:sz w:val="28"/>
          <w:szCs w:val="28"/>
        </w:rPr>
        <w:t xml:space="preserve"> поддержку (тыс. рублей).</w:t>
      </w:r>
    </w:p>
    <w:p w:rsidR="00E94DFF" w:rsidRDefault="00DF549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Эффективность </w:t>
      </w:r>
      <w:r w:rsidR="007E6AA6" w:rsidRPr="003B2053">
        <w:rPr>
          <w:rFonts w:ascii="Times New Roman" w:hAnsi="Times New Roman"/>
          <w:sz w:val="28"/>
          <w:szCs w:val="28"/>
        </w:rPr>
        <w:t>осуществления расходов бюджетов субъектов Российской Федерации, источником финансового обеспечения которых является субсидия, оценивается ежегодно Министерством сельского хозяйства Российской Федерации на основании достижения показателей результативности использования субсидии, отраженных в соглашении.</w:t>
      </w:r>
      <w:r w:rsidR="00E94DFF" w:rsidRPr="00E94DFF">
        <w:rPr>
          <w:rFonts w:ascii="Times New Roman" w:hAnsi="Times New Roman"/>
          <w:sz w:val="28"/>
          <w:szCs w:val="28"/>
        </w:rPr>
        <w:t xml:space="preserve"> </w:t>
      </w:r>
    </w:p>
    <w:p w:rsidR="00DF549F" w:rsidRPr="003B2053" w:rsidRDefault="00E94DF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Pr>
          <w:rFonts w:ascii="Times New Roman" w:hAnsi="Times New Roman"/>
          <w:sz w:val="28"/>
          <w:szCs w:val="28"/>
        </w:rPr>
        <w:t>9</w:t>
      </w:r>
      <w:r w:rsidRPr="003B2053">
        <w:rPr>
          <w:rFonts w:ascii="Times New Roman" w:hAnsi="Times New Roman"/>
          <w:sz w:val="28"/>
          <w:szCs w:val="28"/>
        </w:rPr>
        <w:t>.</w:t>
      </w:r>
      <w:r w:rsidRPr="003B2053">
        <w:rPr>
          <w:rFonts w:ascii="Times New Roman" w:hAnsi="Times New Roman"/>
          <w:sz w:val="28"/>
          <w:szCs w:val="28"/>
          <w:lang w:val="en-US"/>
        </w:rPr>
        <w:t> </w:t>
      </w:r>
      <w:proofErr w:type="gramStart"/>
      <w:r w:rsidRPr="003B2053">
        <w:rPr>
          <w:rFonts w:ascii="Times New Roman" w:hAnsi="Times New Roman"/>
          <w:sz w:val="28"/>
          <w:szCs w:val="28"/>
        </w:rPr>
        <w:t>В случае отсутствия в текущем финансовом году у субъекта Российской Федерации потребности в субсидии неиспользованная субсидия на основании</w:t>
      </w:r>
      <w:proofErr w:type="gramEnd"/>
      <w:r w:rsidRPr="003B2053">
        <w:rPr>
          <w:rFonts w:ascii="Times New Roman" w:hAnsi="Times New Roman"/>
          <w:sz w:val="28"/>
          <w:szCs w:val="28"/>
        </w:rPr>
        <w:t xml:space="preserve"> письменного обращения уполномоченного органа перераспределяется между бюджетами других субъектов Российской Федерации, имеющих право на получение субсидии в соответствии с настоящими Правилами или на другие мероприятия Государственной программы.</w:t>
      </w:r>
    </w:p>
    <w:p w:rsidR="001D6154"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30</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proofErr w:type="gramStart"/>
      <w:r w:rsidR="00B840C0" w:rsidRPr="003B2053">
        <w:rPr>
          <w:rFonts w:ascii="Times New Roman" w:hAnsi="Times New Roman"/>
          <w:sz w:val="28"/>
          <w:szCs w:val="28"/>
        </w:rPr>
        <w:t>Положения, касающиеся порядка возврата средств субъектами Российской Федерации в случае нарушения обязательств, предусмотренных соглашением</w:t>
      </w:r>
      <w:r w:rsidR="00216574" w:rsidRPr="003B2053">
        <w:rPr>
          <w:rFonts w:ascii="Times New Roman" w:hAnsi="Times New Roman"/>
          <w:sz w:val="28"/>
          <w:szCs w:val="28"/>
        </w:rPr>
        <w:t xml:space="preserve"> о</w:t>
      </w:r>
      <w:r w:rsidR="0083530A" w:rsidRPr="003B2053">
        <w:rPr>
          <w:rFonts w:ascii="Times New Roman" w:hAnsi="Times New Roman"/>
          <w:sz w:val="28"/>
          <w:szCs w:val="28"/>
        </w:rPr>
        <w:t xml:space="preserve"> предоставлении субсидий</w:t>
      </w:r>
      <w:r w:rsidR="00B840C0" w:rsidRPr="003B2053">
        <w:rPr>
          <w:rFonts w:ascii="Times New Roman" w:hAnsi="Times New Roman"/>
          <w:sz w:val="28"/>
          <w:szCs w:val="28"/>
        </w:rPr>
        <w:t xml:space="preserve"> в части выполнения и (или) достижения значений показателей результативности использования субсидии, </w:t>
      </w:r>
      <w:r w:rsidR="001D6154" w:rsidRPr="003B2053">
        <w:rPr>
          <w:rFonts w:ascii="Times New Roman" w:hAnsi="Times New Roman"/>
          <w:sz w:val="28"/>
          <w:szCs w:val="28"/>
        </w:rPr>
        <w:br/>
      </w:r>
      <w:r w:rsidR="00B840C0" w:rsidRPr="003B2053">
        <w:rPr>
          <w:rFonts w:ascii="Times New Roman" w:hAnsi="Times New Roman"/>
          <w:sz w:val="28"/>
          <w:szCs w:val="28"/>
        </w:rPr>
        <w:t xml:space="preserve">в том числе порядок расчета объема средств, подлежащих возврату, сроки возврата, основания для освобождения субъектов Российской Федерации </w:t>
      </w:r>
      <w:r w:rsidR="001D6154" w:rsidRPr="003B2053">
        <w:rPr>
          <w:rFonts w:ascii="Times New Roman" w:hAnsi="Times New Roman"/>
          <w:sz w:val="28"/>
          <w:szCs w:val="28"/>
        </w:rPr>
        <w:br/>
      </w:r>
      <w:r w:rsidR="00B840C0" w:rsidRPr="003B2053">
        <w:rPr>
          <w:rFonts w:ascii="Times New Roman" w:hAnsi="Times New Roman"/>
          <w:sz w:val="28"/>
          <w:szCs w:val="28"/>
        </w:rPr>
        <w:t>от применения мер ответственности за нарушение обязательств, предусмотренных соглашением</w:t>
      </w:r>
      <w:r w:rsidR="0083530A" w:rsidRPr="003B2053">
        <w:rPr>
          <w:rFonts w:ascii="Times New Roman" w:hAnsi="Times New Roman"/>
          <w:sz w:val="28"/>
          <w:szCs w:val="28"/>
        </w:rPr>
        <w:t xml:space="preserve"> о предоставлении субсидий</w:t>
      </w:r>
      <w:r w:rsidR="00B840C0" w:rsidRPr="003B2053">
        <w:rPr>
          <w:rFonts w:ascii="Times New Roman" w:hAnsi="Times New Roman"/>
          <w:sz w:val="28"/>
          <w:szCs w:val="28"/>
        </w:rPr>
        <w:t xml:space="preserve">, </w:t>
      </w:r>
      <w:r w:rsidR="0083530A" w:rsidRPr="003B2053">
        <w:rPr>
          <w:rFonts w:ascii="Times New Roman" w:hAnsi="Times New Roman"/>
          <w:sz w:val="28"/>
          <w:szCs w:val="28"/>
        </w:rPr>
        <w:t xml:space="preserve">а также </w:t>
      </w:r>
      <w:r w:rsidR="00B840C0" w:rsidRPr="003B2053">
        <w:rPr>
          <w:rFonts w:ascii="Times New Roman" w:hAnsi="Times New Roman"/>
          <w:sz w:val="28"/>
          <w:szCs w:val="28"/>
        </w:rPr>
        <w:t>порядка</w:t>
      </w:r>
      <w:proofErr w:type="gramEnd"/>
      <w:r w:rsidR="00B840C0" w:rsidRPr="003B2053">
        <w:rPr>
          <w:rFonts w:ascii="Times New Roman" w:hAnsi="Times New Roman"/>
          <w:sz w:val="28"/>
          <w:szCs w:val="28"/>
        </w:rPr>
        <w:t xml:space="preserve"> </w:t>
      </w:r>
      <w:r w:rsidR="00B840C0" w:rsidRPr="003B2053">
        <w:rPr>
          <w:rFonts w:ascii="Times New Roman" w:hAnsi="Times New Roman"/>
          <w:sz w:val="28"/>
          <w:szCs w:val="28"/>
        </w:rPr>
        <w:lastRenderedPageBreak/>
        <w:t>использования возвращенных сре</w:t>
      </w:r>
      <w:proofErr w:type="gramStart"/>
      <w:r w:rsidR="00B840C0" w:rsidRPr="003B2053">
        <w:rPr>
          <w:rFonts w:ascii="Times New Roman" w:hAnsi="Times New Roman"/>
          <w:sz w:val="28"/>
          <w:szCs w:val="28"/>
        </w:rPr>
        <w:t>дств гл</w:t>
      </w:r>
      <w:proofErr w:type="gramEnd"/>
      <w:r w:rsidR="00B840C0" w:rsidRPr="003B2053">
        <w:rPr>
          <w:rFonts w:ascii="Times New Roman" w:hAnsi="Times New Roman"/>
          <w:sz w:val="28"/>
          <w:szCs w:val="28"/>
        </w:rPr>
        <w:t xml:space="preserve">авным распорядителем средств федерального бюджета, применяются в </w:t>
      </w:r>
      <w:r w:rsidR="0083530A" w:rsidRPr="003B2053">
        <w:rPr>
          <w:rFonts w:ascii="Times New Roman" w:hAnsi="Times New Roman"/>
          <w:sz w:val="28"/>
          <w:szCs w:val="28"/>
        </w:rPr>
        <w:t xml:space="preserve">соответствии с </w:t>
      </w:r>
      <w:r w:rsidR="005D274E" w:rsidRPr="003B2053">
        <w:rPr>
          <w:rFonts w:ascii="Times New Roman" w:hAnsi="Times New Roman"/>
          <w:sz w:val="28"/>
          <w:szCs w:val="28"/>
        </w:rPr>
        <w:t>П</w:t>
      </w:r>
      <w:r w:rsidR="00B840C0" w:rsidRPr="003B2053">
        <w:rPr>
          <w:rFonts w:ascii="Times New Roman" w:hAnsi="Times New Roman"/>
          <w:sz w:val="28"/>
          <w:szCs w:val="28"/>
        </w:rPr>
        <w:t>остановлением №</w:t>
      </w:r>
      <w:r w:rsidR="00B840C0" w:rsidRPr="003B2053">
        <w:rPr>
          <w:rFonts w:ascii="Times New Roman" w:hAnsi="Times New Roman"/>
          <w:sz w:val="28"/>
          <w:szCs w:val="28"/>
          <w:lang w:val="en-US"/>
        </w:rPr>
        <w:t> </w:t>
      </w:r>
      <w:r w:rsidR="001D6154" w:rsidRPr="003B2053">
        <w:rPr>
          <w:rFonts w:ascii="Times New Roman" w:hAnsi="Times New Roman"/>
          <w:sz w:val="28"/>
          <w:szCs w:val="28"/>
        </w:rPr>
        <w:t xml:space="preserve">999. </w:t>
      </w:r>
    </w:p>
    <w:p w:rsidR="007E0468" w:rsidRPr="003B2053" w:rsidRDefault="00CF432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31. </w:t>
      </w:r>
      <w:proofErr w:type="gramStart"/>
      <w:r w:rsidR="007E0468" w:rsidRPr="003B2053">
        <w:rPr>
          <w:rFonts w:ascii="Times New Roman" w:hAnsi="Times New Roman"/>
          <w:sz w:val="28"/>
          <w:szCs w:val="28"/>
        </w:rPr>
        <w:t xml:space="preserve">В случае если к субъекту Российской Федерации в текущем финансовом году применяются меры ответственности за нарушение обязательств, предусмотренных соглашением, в части невыполнения и (или) </w:t>
      </w:r>
      <w:proofErr w:type="spellStart"/>
      <w:r w:rsidR="00590D27" w:rsidRPr="003B2053">
        <w:rPr>
          <w:rFonts w:ascii="Times New Roman" w:hAnsi="Times New Roman"/>
          <w:sz w:val="28"/>
          <w:szCs w:val="28"/>
        </w:rPr>
        <w:t>не</w:t>
      </w:r>
      <w:r w:rsidR="007E0468" w:rsidRPr="003B2053">
        <w:rPr>
          <w:rFonts w:ascii="Times New Roman" w:hAnsi="Times New Roman"/>
          <w:sz w:val="28"/>
          <w:szCs w:val="28"/>
        </w:rPr>
        <w:t>достижения</w:t>
      </w:r>
      <w:proofErr w:type="spellEnd"/>
      <w:r w:rsidR="007E0468" w:rsidRPr="003B2053">
        <w:rPr>
          <w:rFonts w:ascii="Times New Roman" w:hAnsi="Times New Roman"/>
          <w:sz w:val="28"/>
          <w:szCs w:val="28"/>
        </w:rPr>
        <w:t xml:space="preserve"> значений показателей результативности использования субсидий, Мин</w:t>
      </w:r>
      <w:r w:rsidR="007B296B" w:rsidRPr="003B2053">
        <w:rPr>
          <w:rFonts w:ascii="Times New Roman" w:hAnsi="Times New Roman"/>
          <w:sz w:val="28"/>
          <w:szCs w:val="28"/>
        </w:rPr>
        <w:t>истерство сельского хозяйства</w:t>
      </w:r>
      <w:r w:rsidR="007E0468" w:rsidRPr="003B2053">
        <w:rPr>
          <w:rFonts w:ascii="Times New Roman" w:hAnsi="Times New Roman"/>
          <w:sz w:val="28"/>
          <w:szCs w:val="28"/>
        </w:rPr>
        <w:t xml:space="preserve"> Росси</w:t>
      </w:r>
      <w:r w:rsidR="007B296B" w:rsidRPr="003B2053">
        <w:rPr>
          <w:rFonts w:ascii="Times New Roman" w:hAnsi="Times New Roman"/>
          <w:sz w:val="28"/>
          <w:szCs w:val="28"/>
        </w:rPr>
        <w:t>йской Федерации</w:t>
      </w:r>
      <w:r w:rsidR="007E0468" w:rsidRPr="003B2053">
        <w:rPr>
          <w:rFonts w:ascii="Times New Roman" w:hAnsi="Times New Roman"/>
          <w:sz w:val="28"/>
          <w:szCs w:val="28"/>
        </w:rPr>
        <w:t xml:space="preserve"> вправе принять решение о сокращении размера субсидий, рассчитанного в соответствии с </w:t>
      </w:r>
      <w:r w:rsidR="00327DC2" w:rsidRPr="003B2053">
        <w:rPr>
          <w:rFonts w:ascii="Times New Roman" w:hAnsi="Times New Roman"/>
          <w:sz w:val="28"/>
          <w:szCs w:val="28"/>
        </w:rPr>
        <w:t xml:space="preserve">пунктами </w:t>
      </w:r>
      <w:r w:rsidR="00CB5DAE" w:rsidRPr="003B2053">
        <w:rPr>
          <w:rFonts w:ascii="Times New Roman" w:hAnsi="Times New Roman"/>
          <w:sz w:val="28"/>
          <w:szCs w:val="28"/>
        </w:rPr>
        <w:t>8</w:t>
      </w:r>
      <w:r w:rsidR="00327DC2" w:rsidRPr="003B2053">
        <w:rPr>
          <w:rFonts w:ascii="Times New Roman" w:hAnsi="Times New Roman"/>
          <w:sz w:val="28"/>
          <w:szCs w:val="28"/>
        </w:rPr>
        <w:t>-2</w:t>
      </w:r>
      <w:r w:rsidR="00CB5DAE" w:rsidRPr="003B2053">
        <w:rPr>
          <w:rFonts w:ascii="Times New Roman" w:hAnsi="Times New Roman"/>
          <w:sz w:val="28"/>
          <w:szCs w:val="28"/>
        </w:rPr>
        <w:t>3</w:t>
      </w:r>
      <w:r w:rsidR="00327DC2" w:rsidRPr="003B2053">
        <w:rPr>
          <w:rFonts w:ascii="Times New Roman" w:hAnsi="Times New Roman"/>
          <w:sz w:val="28"/>
          <w:szCs w:val="28"/>
        </w:rPr>
        <w:t xml:space="preserve"> настоящих Правил</w:t>
      </w:r>
      <w:r w:rsidR="007E0468" w:rsidRPr="003B2053">
        <w:rPr>
          <w:rFonts w:ascii="Times New Roman" w:hAnsi="Times New Roman"/>
          <w:sz w:val="28"/>
          <w:szCs w:val="28"/>
        </w:rPr>
        <w:t xml:space="preserve"> в текущем и (или) очередном финансовом году.</w:t>
      </w:r>
      <w:proofErr w:type="gramEnd"/>
    </w:p>
    <w:p w:rsidR="006C4841" w:rsidRPr="003B2053" w:rsidRDefault="00C42F5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CF432D" w:rsidRPr="003B2053">
        <w:rPr>
          <w:rFonts w:ascii="Times New Roman" w:hAnsi="Times New Roman"/>
          <w:sz w:val="28"/>
          <w:szCs w:val="28"/>
        </w:rPr>
        <w:t>2</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В случае отсутствия на 1</w:t>
      </w:r>
      <w:r w:rsidR="00844A45" w:rsidRPr="003B2053">
        <w:rPr>
          <w:rFonts w:ascii="Times New Roman" w:hAnsi="Times New Roman"/>
          <w:sz w:val="28"/>
          <w:szCs w:val="28"/>
          <w:lang w:val="en-US"/>
        </w:rPr>
        <w:t> </w:t>
      </w:r>
      <w:r w:rsidR="006C4841" w:rsidRPr="003B2053">
        <w:rPr>
          <w:rFonts w:ascii="Times New Roman" w:hAnsi="Times New Roman"/>
          <w:sz w:val="28"/>
          <w:szCs w:val="28"/>
        </w:rPr>
        <w:t>марта текущего финансового года согла</w:t>
      </w:r>
      <w:r w:rsidR="006F6E41" w:rsidRPr="003B2053">
        <w:rPr>
          <w:rFonts w:ascii="Times New Roman" w:hAnsi="Times New Roman"/>
          <w:sz w:val="28"/>
          <w:szCs w:val="28"/>
        </w:rPr>
        <w:t xml:space="preserve">шения </w:t>
      </w:r>
      <w:r w:rsidR="006E19BA" w:rsidRPr="003B2053">
        <w:rPr>
          <w:rFonts w:ascii="Times New Roman" w:hAnsi="Times New Roman"/>
          <w:sz w:val="28"/>
          <w:szCs w:val="28"/>
        </w:rPr>
        <w:t xml:space="preserve">о предоставлении субсидий </w:t>
      </w:r>
      <w:r w:rsidR="006C4841" w:rsidRPr="003B2053">
        <w:rPr>
          <w:rFonts w:ascii="Times New Roman" w:hAnsi="Times New Roman"/>
          <w:sz w:val="28"/>
          <w:szCs w:val="28"/>
        </w:rPr>
        <w:t>субсидия соответствующего</w:t>
      </w:r>
      <w:r w:rsidR="00E94DFF">
        <w:rPr>
          <w:rFonts w:ascii="Times New Roman" w:hAnsi="Times New Roman"/>
          <w:sz w:val="28"/>
          <w:szCs w:val="28"/>
        </w:rPr>
        <w:t xml:space="preserve"> субъекта Российской Федерации</w:t>
      </w:r>
      <w:r w:rsidR="006C4841" w:rsidRPr="003B2053">
        <w:rPr>
          <w:rFonts w:ascii="Times New Roman" w:hAnsi="Times New Roman"/>
          <w:sz w:val="28"/>
          <w:szCs w:val="28"/>
        </w:rPr>
        <w:t xml:space="preserve"> перераспределяется между другими субъектам</w:t>
      </w:r>
      <w:r w:rsidR="006F6E41" w:rsidRPr="003B2053">
        <w:rPr>
          <w:rFonts w:ascii="Times New Roman" w:hAnsi="Times New Roman"/>
          <w:sz w:val="28"/>
          <w:szCs w:val="28"/>
        </w:rPr>
        <w:t>и</w:t>
      </w:r>
      <w:r w:rsidR="006C4841" w:rsidRPr="003B2053">
        <w:rPr>
          <w:rFonts w:ascii="Times New Roman" w:hAnsi="Times New Roman"/>
          <w:sz w:val="28"/>
          <w:szCs w:val="28"/>
        </w:rPr>
        <w:t xml:space="preserve"> Российской Федерации</w:t>
      </w:r>
      <w:r w:rsidR="00B840C0" w:rsidRPr="003B2053">
        <w:rPr>
          <w:rFonts w:ascii="Times New Roman" w:hAnsi="Times New Roman"/>
          <w:sz w:val="28"/>
          <w:szCs w:val="28"/>
        </w:rPr>
        <w:t xml:space="preserve"> и</w:t>
      </w:r>
      <w:r w:rsidR="006E19BA" w:rsidRPr="003B2053">
        <w:rPr>
          <w:rFonts w:ascii="Times New Roman" w:hAnsi="Times New Roman"/>
          <w:sz w:val="28"/>
          <w:szCs w:val="28"/>
        </w:rPr>
        <w:t> </w:t>
      </w:r>
      <w:r w:rsidR="00B840C0" w:rsidRPr="003B2053">
        <w:rPr>
          <w:rFonts w:ascii="Times New Roman" w:hAnsi="Times New Roman"/>
          <w:sz w:val="28"/>
          <w:szCs w:val="28"/>
        </w:rPr>
        <w:t>(или) на другие мероприятия Государственной программы</w:t>
      </w:r>
      <w:r w:rsidR="005D274E" w:rsidRPr="003B2053">
        <w:rPr>
          <w:rFonts w:ascii="Times New Roman" w:hAnsi="Times New Roman"/>
          <w:sz w:val="28"/>
          <w:szCs w:val="28"/>
        </w:rPr>
        <w:t>.</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Решения о распределении, перераспределении бюджетных ассигнований федерального бюджета на предоставление субсидии бюджету субъекта Российской Федерации не принимаются в случае, если соглашения</w:t>
      </w:r>
      <w:r w:rsidR="006E19BA" w:rsidRPr="003B2053">
        <w:rPr>
          <w:rFonts w:ascii="Times New Roman" w:hAnsi="Times New Roman"/>
          <w:sz w:val="28"/>
          <w:szCs w:val="28"/>
        </w:rPr>
        <w:t xml:space="preserve"> о предоставлении субсидий</w:t>
      </w:r>
      <w:r w:rsidRPr="003B2053">
        <w:rPr>
          <w:rFonts w:ascii="Times New Roman" w:hAnsi="Times New Roman"/>
          <w:sz w:val="28"/>
          <w:szCs w:val="28"/>
        </w:rPr>
        <w:t xml:space="preserve"> не заключены в силу обстоятельств непреодолимой силы.</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bookmarkStart w:id="10" w:name="Par235"/>
      <w:bookmarkEnd w:id="10"/>
      <w:r w:rsidRPr="003B2053">
        <w:rPr>
          <w:rFonts w:ascii="Times New Roman" w:hAnsi="Times New Roman"/>
          <w:sz w:val="28"/>
          <w:szCs w:val="28"/>
        </w:rPr>
        <w:t>3</w:t>
      </w:r>
      <w:r w:rsidR="00CF432D" w:rsidRPr="003B2053">
        <w:rPr>
          <w:rFonts w:ascii="Times New Roman" w:hAnsi="Times New Roman"/>
          <w:sz w:val="28"/>
          <w:szCs w:val="28"/>
        </w:rPr>
        <w:t>3</w:t>
      </w:r>
      <w:r w:rsidR="00844A45" w:rsidRPr="003B2053">
        <w:rPr>
          <w:rFonts w:ascii="Times New Roman" w:hAnsi="Times New Roman"/>
          <w:sz w:val="28"/>
          <w:szCs w:val="28"/>
        </w:rPr>
        <w:t>.</w:t>
      </w:r>
      <w:r w:rsidR="00844A45" w:rsidRPr="003B2053">
        <w:rPr>
          <w:rFonts w:ascii="Times New Roman" w:hAnsi="Times New Roman"/>
          <w:sz w:val="28"/>
          <w:szCs w:val="28"/>
          <w:lang w:val="en-US"/>
        </w:rPr>
        <w:t> </w:t>
      </w:r>
      <w:proofErr w:type="gramStart"/>
      <w:r w:rsidR="006C4841" w:rsidRPr="003B2053">
        <w:rPr>
          <w:rFonts w:ascii="Times New Roman" w:hAnsi="Times New Roman"/>
          <w:sz w:val="28"/>
          <w:szCs w:val="28"/>
        </w:rPr>
        <w:t>Остаток суб</w:t>
      </w:r>
      <w:r w:rsidR="00E54309" w:rsidRPr="003B2053">
        <w:rPr>
          <w:rFonts w:ascii="Times New Roman" w:hAnsi="Times New Roman"/>
          <w:sz w:val="28"/>
          <w:szCs w:val="28"/>
        </w:rPr>
        <w:t>сидий</w:t>
      </w:r>
      <w:r w:rsidR="006C4841" w:rsidRPr="003B2053">
        <w:rPr>
          <w:rFonts w:ascii="Times New Roman" w:hAnsi="Times New Roman"/>
          <w:sz w:val="28"/>
          <w:szCs w:val="28"/>
        </w:rPr>
        <w:t>, образовавшийся в соответствии с пунктами</w:t>
      </w:r>
      <w:r w:rsidR="006F6E41" w:rsidRPr="003B2053">
        <w:rPr>
          <w:rFonts w:ascii="Times New Roman" w:hAnsi="Times New Roman"/>
          <w:sz w:val="28"/>
          <w:szCs w:val="28"/>
        </w:rPr>
        <w:t> </w:t>
      </w:r>
      <w:r w:rsidRPr="003B2053">
        <w:rPr>
          <w:rFonts w:ascii="Times New Roman" w:hAnsi="Times New Roman"/>
          <w:sz w:val="28"/>
          <w:szCs w:val="28"/>
        </w:rPr>
        <w:t>2</w:t>
      </w:r>
      <w:r w:rsidR="00E94DFF">
        <w:rPr>
          <w:rFonts w:ascii="Times New Roman" w:hAnsi="Times New Roman"/>
          <w:sz w:val="28"/>
          <w:szCs w:val="28"/>
        </w:rPr>
        <w:t>9</w:t>
      </w:r>
      <w:r w:rsidR="00FA2C92" w:rsidRPr="003B2053">
        <w:rPr>
          <w:rFonts w:ascii="Times New Roman" w:hAnsi="Times New Roman"/>
          <w:sz w:val="28"/>
          <w:szCs w:val="28"/>
        </w:rPr>
        <w:t xml:space="preserve"> </w:t>
      </w:r>
      <w:r w:rsidR="00327DC2" w:rsidRPr="003B2053">
        <w:rPr>
          <w:rFonts w:ascii="Times New Roman" w:hAnsi="Times New Roman"/>
          <w:sz w:val="28"/>
          <w:szCs w:val="28"/>
        </w:rPr>
        <w:t>и 3</w:t>
      </w:r>
      <w:r w:rsidR="00E94DFF">
        <w:rPr>
          <w:rFonts w:ascii="Times New Roman" w:hAnsi="Times New Roman"/>
          <w:sz w:val="28"/>
          <w:szCs w:val="28"/>
        </w:rPr>
        <w:t>2</w:t>
      </w:r>
      <w:r w:rsidR="006C4841" w:rsidRPr="003B2053">
        <w:rPr>
          <w:rFonts w:ascii="Times New Roman" w:hAnsi="Times New Roman"/>
          <w:sz w:val="28"/>
          <w:szCs w:val="28"/>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годового размера выделяемых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 учетом фактического освоения средств за отчетный период.</w:t>
      </w:r>
      <w:proofErr w:type="gramEnd"/>
    </w:p>
    <w:p w:rsidR="00FA2C92" w:rsidRPr="003B2053" w:rsidRDefault="00FA2C9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Остаток субсидий, образовавшийся в соответствии с пунктом </w:t>
      </w:r>
      <w:r w:rsidR="002C47D6" w:rsidRPr="003B2053">
        <w:rPr>
          <w:rFonts w:ascii="Times New Roman" w:hAnsi="Times New Roman"/>
          <w:sz w:val="28"/>
          <w:szCs w:val="28"/>
        </w:rPr>
        <w:t>3</w:t>
      </w:r>
      <w:r w:rsidR="00CF432D" w:rsidRPr="003B2053">
        <w:rPr>
          <w:rFonts w:ascii="Times New Roman" w:hAnsi="Times New Roman"/>
          <w:sz w:val="28"/>
          <w:szCs w:val="28"/>
        </w:rPr>
        <w:t>1</w:t>
      </w:r>
      <w:r w:rsidRPr="003B2053">
        <w:rPr>
          <w:rFonts w:ascii="Times New Roman" w:hAnsi="Times New Roman"/>
          <w:sz w:val="28"/>
          <w:szCs w:val="28"/>
        </w:rPr>
        <w:t xml:space="preserve"> настоящих Правил, перераспределяется между бюджетами субъектов Российской Федерации, </w:t>
      </w:r>
      <w:r w:rsidR="00912D4F" w:rsidRPr="003B2053">
        <w:rPr>
          <w:rFonts w:ascii="Times New Roman" w:hAnsi="Times New Roman"/>
          <w:sz w:val="28"/>
          <w:szCs w:val="28"/>
        </w:rPr>
        <w:t>обеспечивших</w:t>
      </w:r>
      <w:r w:rsidR="006C077E" w:rsidRPr="003B2053">
        <w:rPr>
          <w:rFonts w:ascii="Times New Roman" w:hAnsi="Times New Roman"/>
          <w:sz w:val="28"/>
          <w:szCs w:val="28"/>
        </w:rPr>
        <w:t xml:space="preserve"> выполнение и (или) достижение </w:t>
      </w:r>
      <w:proofErr w:type="gramStart"/>
      <w:r w:rsidR="006C077E" w:rsidRPr="003B2053">
        <w:rPr>
          <w:rFonts w:ascii="Times New Roman" w:hAnsi="Times New Roman"/>
          <w:sz w:val="28"/>
          <w:szCs w:val="28"/>
        </w:rPr>
        <w:t>значений показателей результативности использования субсидий</w:t>
      </w:r>
      <w:proofErr w:type="gramEnd"/>
      <w:r w:rsidR="00195F07" w:rsidRPr="003B2053">
        <w:rPr>
          <w:rFonts w:ascii="Times New Roman" w:hAnsi="Times New Roman"/>
          <w:sz w:val="28"/>
          <w:szCs w:val="28"/>
        </w:rPr>
        <w:t xml:space="preserve"> в соответствии с пунктами 8-23 настоящих Правил</w:t>
      </w:r>
      <w:r w:rsidR="006C077E" w:rsidRPr="003B2053">
        <w:rPr>
          <w:rFonts w:ascii="Times New Roman" w:hAnsi="Times New Roman"/>
          <w:sz w:val="28"/>
          <w:szCs w:val="28"/>
        </w:rPr>
        <w:t>.</w:t>
      </w:r>
    </w:p>
    <w:p w:rsidR="00B840C0"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CF432D" w:rsidRPr="003B2053">
        <w:rPr>
          <w:rFonts w:ascii="Times New Roman" w:hAnsi="Times New Roman"/>
          <w:sz w:val="28"/>
          <w:szCs w:val="28"/>
        </w:rPr>
        <w:t>4</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r w:rsidR="00B840C0" w:rsidRPr="003B2053">
        <w:rPr>
          <w:rFonts w:ascii="Times New Roman" w:hAnsi="Times New Roman"/>
          <w:sz w:val="28"/>
          <w:szCs w:val="28"/>
        </w:rPr>
        <w:t>Операции по кассовым расходам бюджетов субъектов Российской Федерации (местных бюджетов), источником финансового обеспечения которых являются субсидии, в том числе их остатки,</w:t>
      </w:r>
      <w:r w:rsidR="00A10AA9" w:rsidRPr="003B2053">
        <w:rPr>
          <w:rFonts w:ascii="Times New Roman" w:hAnsi="Times New Roman"/>
          <w:sz w:val="28"/>
          <w:szCs w:val="28"/>
        </w:rPr>
        <w:t xml:space="preserve"> </w:t>
      </w:r>
      <w:r w:rsidR="00B840C0" w:rsidRPr="003B2053">
        <w:rPr>
          <w:rFonts w:ascii="Times New Roman" w:hAnsi="Times New Roman"/>
          <w:sz w:val="28"/>
          <w:szCs w:val="28"/>
        </w:rPr>
        <w:t>не использованные на 1</w:t>
      </w:r>
      <w:r w:rsidR="00B840C0" w:rsidRPr="003B2053">
        <w:rPr>
          <w:rFonts w:ascii="Times New Roman" w:hAnsi="Times New Roman"/>
          <w:sz w:val="28"/>
          <w:szCs w:val="28"/>
          <w:lang w:val="en-US"/>
        </w:rPr>
        <w:t> </w:t>
      </w:r>
      <w:r w:rsidR="00B840C0" w:rsidRPr="003B2053">
        <w:rPr>
          <w:rFonts w:ascii="Times New Roman" w:hAnsi="Times New Roman"/>
          <w:sz w:val="28"/>
          <w:szCs w:val="28"/>
        </w:rPr>
        <w:t xml:space="preserve">января текущего года, осуществляются с учетом особенностей, </w:t>
      </w:r>
      <w:r w:rsidR="00A10AA9" w:rsidRPr="003B2053">
        <w:rPr>
          <w:rFonts w:ascii="Times New Roman" w:hAnsi="Times New Roman"/>
          <w:sz w:val="28"/>
          <w:szCs w:val="28"/>
        </w:rPr>
        <w:t>у</w:t>
      </w:r>
      <w:r w:rsidR="00B840C0" w:rsidRPr="003B2053">
        <w:rPr>
          <w:rFonts w:ascii="Times New Roman" w:hAnsi="Times New Roman"/>
          <w:sz w:val="28"/>
          <w:szCs w:val="28"/>
        </w:rPr>
        <w:t xml:space="preserve">становленных федеральным </w:t>
      </w:r>
      <w:hyperlink r:id="rId22" w:history="1">
        <w:r w:rsidR="00B840C0" w:rsidRPr="003B2053">
          <w:rPr>
            <w:rFonts w:ascii="Times New Roman" w:hAnsi="Times New Roman"/>
            <w:sz w:val="28"/>
            <w:szCs w:val="28"/>
          </w:rPr>
          <w:t>законом</w:t>
        </w:r>
      </w:hyperlink>
      <w:r w:rsidR="00B840C0" w:rsidRPr="003B2053">
        <w:rPr>
          <w:rFonts w:ascii="Times New Roman" w:hAnsi="Times New Roman"/>
          <w:sz w:val="28"/>
          <w:szCs w:val="28"/>
        </w:rPr>
        <w:t xml:space="preserve"> о федеральном бюджете на текущий финансовый год и плановый период.</w:t>
      </w:r>
    </w:p>
    <w:p w:rsidR="00536031"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3</w:t>
      </w:r>
      <w:r w:rsidR="00CF432D" w:rsidRPr="003B2053">
        <w:rPr>
          <w:rFonts w:ascii="Times New Roman" w:hAnsi="Times New Roman"/>
          <w:sz w:val="28"/>
          <w:szCs w:val="28"/>
        </w:rPr>
        <w:t>5</w:t>
      </w:r>
      <w:r w:rsidR="00536031" w:rsidRPr="003B2053">
        <w:rPr>
          <w:rFonts w:ascii="Times New Roman" w:hAnsi="Times New Roman"/>
          <w:sz w:val="28"/>
          <w:szCs w:val="28"/>
        </w:rPr>
        <w:t>.</w:t>
      </w:r>
      <w:r w:rsidR="00536031" w:rsidRPr="003B2053">
        <w:rPr>
          <w:rFonts w:ascii="Times New Roman" w:hAnsi="Times New Roman"/>
          <w:sz w:val="28"/>
          <w:szCs w:val="28"/>
          <w:lang w:val="en-US"/>
        </w:rPr>
        <w:t> </w:t>
      </w:r>
      <w:proofErr w:type="gramStart"/>
      <w:r w:rsidR="00536031" w:rsidRPr="003B2053">
        <w:rPr>
          <w:rFonts w:ascii="Times New Roman" w:hAnsi="Times New Roman"/>
          <w:sz w:val="28"/>
          <w:szCs w:val="28"/>
        </w:rPr>
        <w:t>Не использованный на 1</w:t>
      </w:r>
      <w:r w:rsidR="00536031" w:rsidRPr="003B2053">
        <w:rPr>
          <w:rFonts w:ascii="Times New Roman" w:hAnsi="Times New Roman"/>
          <w:sz w:val="28"/>
          <w:szCs w:val="28"/>
          <w:lang w:val="en-US"/>
        </w:rPr>
        <w:t> </w:t>
      </w:r>
      <w:r w:rsidR="00536031" w:rsidRPr="003B2053">
        <w:rPr>
          <w:rFonts w:ascii="Times New Roman" w:hAnsi="Times New Roman"/>
          <w:sz w:val="28"/>
          <w:szCs w:val="28"/>
        </w:rPr>
        <w:t>января текущего финансового года остаток субсидий подлежит возврату в федеральный бюджет органами государственной власти субъектов Российской Федерации, за которыми</w:t>
      </w:r>
      <w:r w:rsidR="00A10AA9" w:rsidRPr="003B2053">
        <w:rPr>
          <w:rFonts w:ascii="Times New Roman" w:hAnsi="Times New Roman"/>
          <w:sz w:val="28"/>
          <w:szCs w:val="28"/>
        </w:rPr>
        <w:t xml:space="preserve"> </w:t>
      </w:r>
      <w:r w:rsidR="00536031" w:rsidRPr="003B2053">
        <w:rPr>
          <w:rFonts w:ascii="Times New Roman" w:hAnsi="Times New Roman"/>
          <w:sz w:val="28"/>
          <w:szCs w:val="28"/>
        </w:rPr>
        <w:t xml:space="preserve">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субсидий в соответствии с требованиями, установленными Бюджетным </w:t>
      </w:r>
      <w:hyperlink r:id="rId23" w:history="1">
        <w:r w:rsidR="00536031" w:rsidRPr="003B2053">
          <w:rPr>
            <w:rFonts w:ascii="Times New Roman" w:hAnsi="Times New Roman"/>
            <w:sz w:val="28"/>
            <w:szCs w:val="28"/>
          </w:rPr>
          <w:t>кодексом</w:t>
        </w:r>
      </w:hyperlink>
      <w:r w:rsidR="00536031" w:rsidRPr="003B2053">
        <w:rPr>
          <w:rFonts w:ascii="Times New Roman" w:hAnsi="Times New Roman"/>
          <w:sz w:val="28"/>
          <w:szCs w:val="28"/>
        </w:rPr>
        <w:t xml:space="preserve"> Российской Федерации и федеральным </w:t>
      </w:r>
      <w:hyperlink r:id="rId24" w:history="1">
        <w:r w:rsidR="00536031" w:rsidRPr="003B2053">
          <w:rPr>
            <w:rFonts w:ascii="Times New Roman" w:hAnsi="Times New Roman"/>
            <w:sz w:val="28"/>
            <w:szCs w:val="28"/>
          </w:rPr>
          <w:t>законом</w:t>
        </w:r>
      </w:hyperlink>
      <w:r w:rsidR="00536031" w:rsidRPr="003B2053">
        <w:rPr>
          <w:rFonts w:ascii="Times New Roman" w:hAnsi="Times New Roman"/>
          <w:sz w:val="28"/>
          <w:szCs w:val="28"/>
        </w:rPr>
        <w:t xml:space="preserve"> о федеральном бюджете на текущий</w:t>
      </w:r>
      <w:proofErr w:type="gramEnd"/>
      <w:r w:rsidR="00536031" w:rsidRPr="003B2053">
        <w:rPr>
          <w:rFonts w:ascii="Times New Roman" w:hAnsi="Times New Roman"/>
          <w:sz w:val="28"/>
          <w:szCs w:val="28"/>
        </w:rPr>
        <w:t xml:space="preserve"> финансовый год и плановый период.</w:t>
      </w:r>
    </w:p>
    <w:p w:rsidR="00536031" w:rsidRPr="003B2053" w:rsidRDefault="0053603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 соответствии с решением Министерства сельского хозяйства Российской Федерации о наличии потребности в не использованных </w:t>
      </w:r>
      <w:r w:rsidRPr="003B2053">
        <w:rPr>
          <w:rFonts w:ascii="Times New Roman" w:hAnsi="Times New Roman"/>
          <w:sz w:val="28"/>
          <w:szCs w:val="28"/>
        </w:rPr>
        <w:br/>
        <w:t>на 1</w:t>
      </w:r>
      <w:r w:rsidRPr="003B2053">
        <w:rPr>
          <w:rFonts w:ascii="Times New Roman" w:hAnsi="Times New Roman"/>
          <w:sz w:val="28"/>
          <w:szCs w:val="28"/>
          <w:lang w:val="en-US"/>
        </w:rPr>
        <w:t> </w:t>
      </w:r>
      <w:r w:rsidRPr="003B2053">
        <w:rPr>
          <w:rFonts w:ascii="Times New Roman" w:hAnsi="Times New Roman"/>
          <w:sz w:val="28"/>
          <w:szCs w:val="28"/>
        </w:rPr>
        <w:t>января текущего финансового года субсидиях расходы бюджета субъекта Российской Федерации, соответствующие целям предоставления субсидий, могут быть увеличены в установленном порядке на суммы,</w:t>
      </w:r>
      <w:r w:rsidR="00E54309" w:rsidRPr="003B2053">
        <w:rPr>
          <w:rFonts w:ascii="Times New Roman" w:hAnsi="Times New Roman"/>
          <w:sz w:val="28"/>
          <w:szCs w:val="28"/>
        </w:rPr>
        <w:t xml:space="preserve"> не превышающие остатка субсидий</w:t>
      </w:r>
      <w:r w:rsidRPr="003B2053">
        <w:rPr>
          <w:rFonts w:ascii="Times New Roman" w:hAnsi="Times New Roman"/>
          <w:sz w:val="28"/>
          <w:szCs w:val="28"/>
        </w:rPr>
        <w:t>.</w:t>
      </w:r>
    </w:p>
    <w:p w:rsidR="00E461C3" w:rsidRPr="003B2053" w:rsidRDefault="0053603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 случае если неиспользованный остаток субсидий не перечислен </w:t>
      </w:r>
      <w:r w:rsidR="00B439AA" w:rsidRPr="003B2053">
        <w:rPr>
          <w:rFonts w:ascii="Times New Roman" w:hAnsi="Times New Roman"/>
          <w:sz w:val="28"/>
          <w:szCs w:val="28"/>
        </w:rPr>
        <w:br/>
      </w:r>
      <w:r w:rsidRPr="003B2053">
        <w:rPr>
          <w:rFonts w:ascii="Times New Roman" w:hAnsi="Times New Roman"/>
          <w:sz w:val="28"/>
          <w:szCs w:val="28"/>
        </w:rPr>
        <w:t xml:space="preserve">в доход федерального бюджета, указанные средства подлежат взысканию </w:t>
      </w:r>
      <w:r w:rsidR="00B439AA" w:rsidRPr="003B2053">
        <w:rPr>
          <w:rFonts w:ascii="Times New Roman" w:hAnsi="Times New Roman"/>
          <w:sz w:val="28"/>
          <w:szCs w:val="28"/>
        </w:rPr>
        <w:br/>
      </w:r>
      <w:r w:rsidRPr="003B2053">
        <w:rPr>
          <w:rFonts w:ascii="Times New Roman" w:hAnsi="Times New Roman"/>
          <w:sz w:val="28"/>
          <w:szCs w:val="28"/>
        </w:rPr>
        <w:t xml:space="preserve">в доход федерального бюджета в </w:t>
      </w:r>
      <w:hyperlink r:id="rId25" w:history="1">
        <w:r w:rsidRPr="003B2053">
          <w:rPr>
            <w:rFonts w:ascii="Times New Roman" w:hAnsi="Times New Roman"/>
            <w:sz w:val="28"/>
            <w:szCs w:val="28"/>
          </w:rPr>
          <w:t>порядке</w:t>
        </w:r>
      </w:hyperlink>
      <w:r w:rsidRPr="003B2053">
        <w:rPr>
          <w:rFonts w:ascii="Times New Roman" w:hAnsi="Times New Roman"/>
          <w:sz w:val="28"/>
          <w:szCs w:val="28"/>
        </w:rPr>
        <w:t xml:space="preserve">, установленном </w:t>
      </w:r>
      <w:r w:rsidR="00E461C3" w:rsidRPr="003B2053">
        <w:rPr>
          <w:rFonts w:ascii="Times New Roman" w:hAnsi="Times New Roman"/>
          <w:sz w:val="28"/>
          <w:szCs w:val="28"/>
        </w:rPr>
        <w:t>Министерством финансов Российской Федерации.</w:t>
      </w:r>
    </w:p>
    <w:p w:rsidR="00B439AA" w:rsidRPr="003B2053" w:rsidRDefault="00B306FB"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CF432D" w:rsidRPr="003B2053">
        <w:rPr>
          <w:rFonts w:ascii="Times New Roman" w:hAnsi="Times New Roman"/>
          <w:sz w:val="28"/>
          <w:szCs w:val="28"/>
        </w:rPr>
        <w:t>6</w:t>
      </w:r>
      <w:r w:rsidR="00B439AA" w:rsidRPr="003B2053">
        <w:rPr>
          <w:rFonts w:ascii="Times New Roman" w:hAnsi="Times New Roman"/>
          <w:sz w:val="28"/>
          <w:szCs w:val="28"/>
        </w:rPr>
        <w:t>. В случае несоблюдения уполномоченным органом условий предоставления субсидий соответствующая информация направляется Министерством сельского хозяйства Российской Федерации</w:t>
      </w:r>
      <w:r w:rsidR="00A10AA9" w:rsidRPr="003B2053">
        <w:rPr>
          <w:rFonts w:ascii="Times New Roman" w:hAnsi="Times New Roman"/>
          <w:sz w:val="28"/>
          <w:szCs w:val="28"/>
        </w:rPr>
        <w:t xml:space="preserve"> </w:t>
      </w:r>
      <w:proofErr w:type="gramStart"/>
      <w:r w:rsidR="00B439AA" w:rsidRPr="003B2053">
        <w:rPr>
          <w:rFonts w:ascii="Times New Roman" w:hAnsi="Times New Roman"/>
          <w:sz w:val="28"/>
          <w:szCs w:val="28"/>
        </w:rPr>
        <w:t>в Министерство финансов Российской Федерации с предложением</w:t>
      </w:r>
      <w:r w:rsidR="00A10AA9" w:rsidRPr="003B2053">
        <w:rPr>
          <w:rFonts w:ascii="Times New Roman" w:hAnsi="Times New Roman"/>
          <w:sz w:val="28"/>
          <w:szCs w:val="28"/>
        </w:rPr>
        <w:t xml:space="preserve"> </w:t>
      </w:r>
      <w:r w:rsidR="00B439AA" w:rsidRPr="003B2053">
        <w:rPr>
          <w:rFonts w:ascii="Times New Roman" w:hAnsi="Times New Roman"/>
          <w:sz w:val="28"/>
          <w:szCs w:val="28"/>
        </w:rPr>
        <w:t>о приостановлении предоставления субсидий для принятия соответствующего решения в порядке</w:t>
      </w:r>
      <w:proofErr w:type="gramEnd"/>
      <w:r w:rsidR="00B439AA" w:rsidRPr="003B2053">
        <w:rPr>
          <w:rFonts w:ascii="Times New Roman" w:hAnsi="Times New Roman"/>
          <w:sz w:val="28"/>
          <w:szCs w:val="28"/>
        </w:rPr>
        <w:t xml:space="preserve">, установленном Министерством финансов Российской Федерации. </w:t>
      </w:r>
    </w:p>
    <w:p w:rsidR="00F24A2F"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CF432D" w:rsidRPr="003B2053">
        <w:rPr>
          <w:rFonts w:ascii="Times New Roman" w:hAnsi="Times New Roman"/>
          <w:sz w:val="28"/>
          <w:szCs w:val="28"/>
        </w:rPr>
        <w:t>7</w:t>
      </w:r>
      <w:r w:rsidR="00F24A2F" w:rsidRPr="003B2053">
        <w:rPr>
          <w:rFonts w:ascii="Times New Roman" w:hAnsi="Times New Roman"/>
          <w:sz w:val="28"/>
          <w:szCs w:val="28"/>
        </w:rPr>
        <w:t>. В случае нецелевого использования субсидии и (или) нарушения субъект</w:t>
      </w:r>
      <w:r w:rsidR="00E72E4A" w:rsidRPr="003B2053">
        <w:rPr>
          <w:rFonts w:ascii="Times New Roman" w:hAnsi="Times New Roman"/>
          <w:sz w:val="28"/>
          <w:szCs w:val="28"/>
        </w:rPr>
        <w:t>ом</w:t>
      </w:r>
      <w:r w:rsidR="00F24A2F" w:rsidRPr="003B2053">
        <w:rPr>
          <w:rFonts w:ascii="Times New Roman" w:hAnsi="Times New Roman"/>
          <w:sz w:val="28"/>
          <w:szCs w:val="28"/>
        </w:rPr>
        <w:t xml:space="preserve">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E72E4A" w:rsidRPr="003B2053" w:rsidRDefault="00E72E4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Решения о приостановлении перечисления (сокращении объема)</w:t>
      </w:r>
      <w:r w:rsidR="00A10AA9" w:rsidRPr="003B2053">
        <w:rPr>
          <w:rFonts w:ascii="Times New Roman" w:hAnsi="Times New Roman"/>
          <w:sz w:val="28"/>
          <w:szCs w:val="28"/>
        </w:rPr>
        <w:t xml:space="preserve"> с</w:t>
      </w:r>
      <w:r w:rsidRPr="003B2053">
        <w:rPr>
          <w:rFonts w:ascii="Times New Roman" w:hAnsi="Times New Roman"/>
          <w:sz w:val="28"/>
          <w:szCs w:val="28"/>
        </w:rPr>
        <w:t>убсидии бюджету субъекта Российской Федерации не принимаются</w:t>
      </w:r>
      <w:r w:rsidR="00A10AA9" w:rsidRPr="003B2053">
        <w:rPr>
          <w:rFonts w:ascii="Times New Roman" w:hAnsi="Times New Roman"/>
          <w:sz w:val="28"/>
          <w:szCs w:val="28"/>
        </w:rPr>
        <w:t xml:space="preserve"> </w:t>
      </w:r>
      <w:r w:rsidRPr="003B2053">
        <w:rPr>
          <w:rFonts w:ascii="Times New Roman" w:hAnsi="Times New Roman"/>
          <w:sz w:val="28"/>
          <w:szCs w:val="28"/>
        </w:rPr>
        <w:t>в случае, если условия предоставления субсидии были не выполнены в силу обстоятельств непреодолимой силы.</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CF432D" w:rsidRPr="003B2053">
        <w:rPr>
          <w:rFonts w:ascii="Times New Roman" w:hAnsi="Times New Roman"/>
          <w:sz w:val="28"/>
          <w:szCs w:val="28"/>
        </w:rPr>
        <w:t>8</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w:t>
      </w:r>
      <w:r w:rsidR="00E54309" w:rsidRPr="003B2053">
        <w:rPr>
          <w:rFonts w:ascii="Times New Roman" w:hAnsi="Times New Roman"/>
          <w:sz w:val="28"/>
          <w:szCs w:val="28"/>
        </w:rPr>
        <w:t xml:space="preserve"> о предоставлении субсидий</w:t>
      </w:r>
      <w:r w:rsidR="006C4841" w:rsidRPr="003B2053">
        <w:rPr>
          <w:rFonts w:ascii="Times New Roman" w:hAnsi="Times New Roman"/>
          <w:sz w:val="28"/>
          <w:szCs w:val="28"/>
        </w:rPr>
        <w:t>, возлагается на уполномоченные органы.</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случае несоблюдения условий, установленных соглашением</w:t>
      </w:r>
      <w:r w:rsidR="00E54309" w:rsidRPr="003B2053">
        <w:rPr>
          <w:rFonts w:ascii="Times New Roman" w:hAnsi="Times New Roman"/>
          <w:sz w:val="28"/>
          <w:szCs w:val="28"/>
        </w:rPr>
        <w:t xml:space="preserve"> о предоставлении субсидий</w:t>
      </w:r>
      <w:r w:rsidRPr="003B2053">
        <w:rPr>
          <w:rFonts w:ascii="Times New Roman" w:hAnsi="Times New Roman"/>
          <w:sz w:val="28"/>
          <w:szCs w:val="28"/>
        </w:rPr>
        <w:t xml:space="preserve"> и настоящими Правилами, соответствующие средства подлежат взысканию в доход федерального бюджета в соответствии с бюджетным законодательством Российской Федерации.</w:t>
      </w:r>
    </w:p>
    <w:p w:rsidR="006C4841" w:rsidRPr="002C47D6" w:rsidRDefault="008E0430" w:rsidP="002C47D6">
      <w:pPr>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3</w:t>
      </w:r>
      <w:r w:rsidR="00CF432D" w:rsidRPr="003B2053">
        <w:rPr>
          <w:rFonts w:ascii="Times New Roman" w:hAnsi="Times New Roman"/>
          <w:sz w:val="28"/>
          <w:szCs w:val="28"/>
        </w:rPr>
        <w:t>9</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proofErr w:type="gramStart"/>
      <w:r w:rsidR="006C4841" w:rsidRPr="003B2053">
        <w:rPr>
          <w:rFonts w:ascii="Times New Roman" w:hAnsi="Times New Roman"/>
          <w:sz w:val="28"/>
          <w:szCs w:val="28"/>
        </w:rPr>
        <w:t>Контроль за</w:t>
      </w:r>
      <w:proofErr w:type="gramEnd"/>
      <w:r w:rsidR="006C4841" w:rsidRPr="003B2053">
        <w:rPr>
          <w:rFonts w:ascii="Times New Roman" w:hAnsi="Times New Roman"/>
          <w:sz w:val="28"/>
          <w:szCs w:val="28"/>
        </w:rPr>
        <w:t xml:space="preserve"> соблюдением уполномоченным органом условий предоставления субсидий осуществляется Министерством сельского хозяйства Российской Федерации и </w:t>
      </w:r>
      <w:r w:rsidR="00047B4B" w:rsidRPr="003B2053">
        <w:rPr>
          <w:rFonts w:ascii="Times New Roman" w:hAnsi="Times New Roman"/>
          <w:sz w:val="28"/>
          <w:szCs w:val="28"/>
        </w:rPr>
        <w:t>федеральным органом исполнительной власти, осуществляющим функции по контролю и надзору в финансово-бюджетной сфере.</w:t>
      </w:r>
    </w:p>
    <w:p w:rsidR="006C4841" w:rsidRPr="002C47D6" w:rsidRDefault="006C4841" w:rsidP="002C47D6">
      <w:pPr>
        <w:spacing w:after="0" w:line="360" w:lineRule="exact"/>
        <w:ind w:firstLine="709"/>
        <w:jc w:val="both"/>
        <w:rPr>
          <w:rFonts w:ascii="Times New Roman" w:hAnsi="Times New Roman"/>
          <w:sz w:val="28"/>
          <w:szCs w:val="28"/>
        </w:rPr>
      </w:pPr>
    </w:p>
    <w:sectPr w:rsidR="006C4841" w:rsidRPr="002C47D6" w:rsidSect="00BA059C">
      <w:headerReference w:type="default" r:id="rId26"/>
      <w:headerReference w:type="first" r:id="rId27"/>
      <w:pgSz w:w="11907" w:h="16840" w:code="9"/>
      <w:pgMar w:top="624" w:right="851" w:bottom="567"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71" w:rsidRDefault="00E06771">
      <w:r>
        <w:separator/>
      </w:r>
    </w:p>
  </w:endnote>
  <w:endnote w:type="continuationSeparator" w:id="0">
    <w:p w:rsidR="00E06771" w:rsidRDefault="00E0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71" w:rsidRDefault="00E06771">
      <w:r>
        <w:separator/>
      </w:r>
    </w:p>
  </w:footnote>
  <w:footnote w:type="continuationSeparator" w:id="0">
    <w:p w:rsidR="00E06771" w:rsidRDefault="00E06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59C" w:rsidRDefault="00BA059C">
    <w:pPr>
      <w:pStyle w:val="a3"/>
      <w:jc w:val="center"/>
    </w:pPr>
  </w:p>
  <w:p w:rsidR="00BA059C" w:rsidRDefault="00BA05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BC" w:rsidRPr="008C35D8" w:rsidRDefault="00BA22BC">
    <w:pPr>
      <w:pStyle w:val="a3"/>
      <w:tabs>
        <w:tab w:val="clear" w:pos="4153"/>
        <w:tab w:val="clear" w:pos="8306"/>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33635"/>
    <w:multiLevelType w:val="hybridMultilevel"/>
    <w:tmpl w:val="50C4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94"/>
    <w:rsid w:val="00002D6F"/>
    <w:rsid w:val="00021D95"/>
    <w:rsid w:val="000229F8"/>
    <w:rsid w:val="00033179"/>
    <w:rsid w:val="00047B4B"/>
    <w:rsid w:val="00047E49"/>
    <w:rsid w:val="00056E00"/>
    <w:rsid w:val="00060D50"/>
    <w:rsid w:val="0006199A"/>
    <w:rsid w:val="00065E18"/>
    <w:rsid w:val="00070CD6"/>
    <w:rsid w:val="0008665D"/>
    <w:rsid w:val="00090A99"/>
    <w:rsid w:val="00090D46"/>
    <w:rsid w:val="00092BAC"/>
    <w:rsid w:val="000C405D"/>
    <w:rsid w:val="000C4892"/>
    <w:rsid w:val="000C5178"/>
    <w:rsid w:val="000D3505"/>
    <w:rsid w:val="000D47FB"/>
    <w:rsid w:val="000D4D61"/>
    <w:rsid w:val="000D68ED"/>
    <w:rsid w:val="000D6CCA"/>
    <w:rsid w:val="000E1568"/>
    <w:rsid w:val="000E7681"/>
    <w:rsid w:val="000F0D09"/>
    <w:rsid w:val="000F2702"/>
    <w:rsid w:val="000F3AA2"/>
    <w:rsid w:val="000F554A"/>
    <w:rsid w:val="000F724F"/>
    <w:rsid w:val="000F79D8"/>
    <w:rsid w:val="0010058A"/>
    <w:rsid w:val="00113240"/>
    <w:rsid w:val="00113A11"/>
    <w:rsid w:val="001157C2"/>
    <w:rsid w:val="00117C13"/>
    <w:rsid w:val="001207F4"/>
    <w:rsid w:val="001214C6"/>
    <w:rsid w:val="00123363"/>
    <w:rsid w:val="00125522"/>
    <w:rsid w:val="00137437"/>
    <w:rsid w:val="001413CA"/>
    <w:rsid w:val="00142345"/>
    <w:rsid w:val="00145FE4"/>
    <w:rsid w:val="00167187"/>
    <w:rsid w:val="00170156"/>
    <w:rsid w:val="00183C5B"/>
    <w:rsid w:val="00192CEE"/>
    <w:rsid w:val="00195F07"/>
    <w:rsid w:val="001A3E68"/>
    <w:rsid w:val="001A515B"/>
    <w:rsid w:val="001A5832"/>
    <w:rsid w:val="001A654A"/>
    <w:rsid w:val="001B0575"/>
    <w:rsid w:val="001B1688"/>
    <w:rsid w:val="001B2A0E"/>
    <w:rsid w:val="001B414D"/>
    <w:rsid w:val="001B7F36"/>
    <w:rsid w:val="001D1471"/>
    <w:rsid w:val="001D6154"/>
    <w:rsid w:val="001E2B05"/>
    <w:rsid w:val="0020112B"/>
    <w:rsid w:val="0020367D"/>
    <w:rsid w:val="00204D17"/>
    <w:rsid w:val="00206961"/>
    <w:rsid w:val="002102CC"/>
    <w:rsid w:val="00212202"/>
    <w:rsid w:val="002163AF"/>
    <w:rsid w:val="00216574"/>
    <w:rsid w:val="00216D1A"/>
    <w:rsid w:val="0021779F"/>
    <w:rsid w:val="00224423"/>
    <w:rsid w:val="00237AF3"/>
    <w:rsid w:val="00254035"/>
    <w:rsid w:val="00255F84"/>
    <w:rsid w:val="002604A4"/>
    <w:rsid w:val="002766FC"/>
    <w:rsid w:val="0028422B"/>
    <w:rsid w:val="00286905"/>
    <w:rsid w:val="00296232"/>
    <w:rsid w:val="002A0F98"/>
    <w:rsid w:val="002A2F83"/>
    <w:rsid w:val="002B0554"/>
    <w:rsid w:val="002B4689"/>
    <w:rsid w:val="002B5421"/>
    <w:rsid w:val="002C2F9E"/>
    <w:rsid w:val="002C3294"/>
    <w:rsid w:val="002C47D6"/>
    <w:rsid w:val="002C50DB"/>
    <w:rsid w:val="002C5103"/>
    <w:rsid w:val="002C5ACF"/>
    <w:rsid w:val="002D0E75"/>
    <w:rsid w:val="002D21D9"/>
    <w:rsid w:val="002E62D0"/>
    <w:rsid w:val="003002A0"/>
    <w:rsid w:val="00311DDB"/>
    <w:rsid w:val="0032174D"/>
    <w:rsid w:val="00327DC2"/>
    <w:rsid w:val="00337792"/>
    <w:rsid w:val="00355D8C"/>
    <w:rsid w:val="0035669E"/>
    <w:rsid w:val="003620A0"/>
    <w:rsid w:val="00364B95"/>
    <w:rsid w:val="00367672"/>
    <w:rsid w:val="00371174"/>
    <w:rsid w:val="003712E1"/>
    <w:rsid w:val="003725A8"/>
    <w:rsid w:val="00373E11"/>
    <w:rsid w:val="00374CBD"/>
    <w:rsid w:val="00376AA4"/>
    <w:rsid w:val="00383C98"/>
    <w:rsid w:val="003863C2"/>
    <w:rsid w:val="00390168"/>
    <w:rsid w:val="00391C0B"/>
    <w:rsid w:val="00391C9E"/>
    <w:rsid w:val="003A1FCB"/>
    <w:rsid w:val="003A5EAC"/>
    <w:rsid w:val="003B0522"/>
    <w:rsid w:val="003B2053"/>
    <w:rsid w:val="003B23D3"/>
    <w:rsid w:val="003B4BC0"/>
    <w:rsid w:val="003B5C6B"/>
    <w:rsid w:val="003B5EB9"/>
    <w:rsid w:val="003C4AFB"/>
    <w:rsid w:val="003C4B68"/>
    <w:rsid w:val="003C5008"/>
    <w:rsid w:val="003C6D39"/>
    <w:rsid w:val="003D41C3"/>
    <w:rsid w:val="003E1C3D"/>
    <w:rsid w:val="003E4119"/>
    <w:rsid w:val="003F4C12"/>
    <w:rsid w:val="003F5804"/>
    <w:rsid w:val="00415720"/>
    <w:rsid w:val="00417BE8"/>
    <w:rsid w:val="00430618"/>
    <w:rsid w:val="004341A5"/>
    <w:rsid w:val="00436A46"/>
    <w:rsid w:val="00436DEC"/>
    <w:rsid w:val="00440A8C"/>
    <w:rsid w:val="00443449"/>
    <w:rsid w:val="00443B05"/>
    <w:rsid w:val="004466F5"/>
    <w:rsid w:val="004558DE"/>
    <w:rsid w:val="0046090E"/>
    <w:rsid w:val="0046609E"/>
    <w:rsid w:val="004737E7"/>
    <w:rsid w:val="00474147"/>
    <w:rsid w:val="004815CF"/>
    <w:rsid w:val="00482650"/>
    <w:rsid w:val="00490089"/>
    <w:rsid w:val="00494BD7"/>
    <w:rsid w:val="0049633E"/>
    <w:rsid w:val="004A2E06"/>
    <w:rsid w:val="004C0BBE"/>
    <w:rsid w:val="004C1052"/>
    <w:rsid w:val="004D6EF4"/>
    <w:rsid w:val="004F5D9C"/>
    <w:rsid w:val="00505C71"/>
    <w:rsid w:val="00510D45"/>
    <w:rsid w:val="005251F4"/>
    <w:rsid w:val="00525290"/>
    <w:rsid w:val="00527323"/>
    <w:rsid w:val="00536031"/>
    <w:rsid w:val="005544C6"/>
    <w:rsid w:val="00556B8F"/>
    <w:rsid w:val="0056125A"/>
    <w:rsid w:val="00566312"/>
    <w:rsid w:val="00570C45"/>
    <w:rsid w:val="00584748"/>
    <w:rsid w:val="005867AA"/>
    <w:rsid w:val="00590D27"/>
    <w:rsid w:val="0059149B"/>
    <w:rsid w:val="0059156A"/>
    <w:rsid w:val="0059215C"/>
    <w:rsid w:val="005C2F4B"/>
    <w:rsid w:val="005D1625"/>
    <w:rsid w:val="005D2117"/>
    <w:rsid w:val="005D274E"/>
    <w:rsid w:val="005D5BCD"/>
    <w:rsid w:val="005D73D1"/>
    <w:rsid w:val="005E7B5F"/>
    <w:rsid w:val="005F0C9B"/>
    <w:rsid w:val="005F3ACE"/>
    <w:rsid w:val="005F735C"/>
    <w:rsid w:val="00601147"/>
    <w:rsid w:val="006040AF"/>
    <w:rsid w:val="006339CA"/>
    <w:rsid w:val="00636B78"/>
    <w:rsid w:val="006456D9"/>
    <w:rsid w:val="00656608"/>
    <w:rsid w:val="00665D93"/>
    <w:rsid w:val="00670E9E"/>
    <w:rsid w:val="006919DA"/>
    <w:rsid w:val="006A6A26"/>
    <w:rsid w:val="006B6D88"/>
    <w:rsid w:val="006C077E"/>
    <w:rsid w:val="006C4841"/>
    <w:rsid w:val="006C63BA"/>
    <w:rsid w:val="006D1542"/>
    <w:rsid w:val="006E1786"/>
    <w:rsid w:val="006E19BA"/>
    <w:rsid w:val="006E2967"/>
    <w:rsid w:val="006E2D6C"/>
    <w:rsid w:val="006E3CDC"/>
    <w:rsid w:val="006F1086"/>
    <w:rsid w:val="006F5D90"/>
    <w:rsid w:val="006F6E41"/>
    <w:rsid w:val="006F7D61"/>
    <w:rsid w:val="00700BC1"/>
    <w:rsid w:val="00700F5E"/>
    <w:rsid w:val="00701075"/>
    <w:rsid w:val="00720829"/>
    <w:rsid w:val="00723721"/>
    <w:rsid w:val="0074090E"/>
    <w:rsid w:val="00746B4C"/>
    <w:rsid w:val="00750CA6"/>
    <w:rsid w:val="00751377"/>
    <w:rsid w:val="00752FC4"/>
    <w:rsid w:val="00754E6E"/>
    <w:rsid w:val="00755623"/>
    <w:rsid w:val="007738A1"/>
    <w:rsid w:val="00787201"/>
    <w:rsid w:val="00791545"/>
    <w:rsid w:val="007975D4"/>
    <w:rsid w:val="007A737F"/>
    <w:rsid w:val="007B296B"/>
    <w:rsid w:val="007B70F7"/>
    <w:rsid w:val="007C6E7B"/>
    <w:rsid w:val="007D0BC0"/>
    <w:rsid w:val="007D27E4"/>
    <w:rsid w:val="007E0468"/>
    <w:rsid w:val="007E6AA6"/>
    <w:rsid w:val="007F1689"/>
    <w:rsid w:val="007F5DEC"/>
    <w:rsid w:val="00803BDF"/>
    <w:rsid w:val="00805AAE"/>
    <w:rsid w:val="00821E57"/>
    <w:rsid w:val="00826397"/>
    <w:rsid w:val="00826F46"/>
    <w:rsid w:val="00827269"/>
    <w:rsid w:val="008309F7"/>
    <w:rsid w:val="00830D4D"/>
    <w:rsid w:val="0083375B"/>
    <w:rsid w:val="00835230"/>
    <w:rsid w:val="0083530A"/>
    <w:rsid w:val="0084151B"/>
    <w:rsid w:val="008440B9"/>
    <w:rsid w:val="00844A45"/>
    <w:rsid w:val="00845657"/>
    <w:rsid w:val="00850132"/>
    <w:rsid w:val="00850293"/>
    <w:rsid w:val="00852EAE"/>
    <w:rsid w:val="00854445"/>
    <w:rsid w:val="00854C0E"/>
    <w:rsid w:val="008601A5"/>
    <w:rsid w:val="00867814"/>
    <w:rsid w:val="00870FAA"/>
    <w:rsid w:val="008752CC"/>
    <w:rsid w:val="00877FD3"/>
    <w:rsid w:val="008819AA"/>
    <w:rsid w:val="00883B27"/>
    <w:rsid w:val="00890B44"/>
    <w:rsid w:val="00891004"/>
    <w:rsid w:val="008966CF"/>
    <w:rsid w:val="008A14D3"/>
    <w:rsid w:val="008A4D44"/>
    <w:rsid w:val="008A502A"/>
    <w:rsid w:val="008B3626"/>
    <w:rsid w:val="008B4335"/>
    <w:rsid w:val="008C35D8"/>
    <w:rsid w:val="008C42BF"/>
    <w:rsid w:val="008C570E"/>
    <w:rsid w:val="008D01AA"/>
    <w:rsid w:val="008D3C10"/>
    <w:rsid w:val="008E0430"/>
    <w:rsid w:val="008E74AA"/>
    <w:rsid w:val="008F2525"/>
    <w:rsid w:val="008F2D51"/>
    <w:rsid w:val="008F340B"/>
    <w:rsid w:val="00903708"/>
    <w:rsid w:val="009069B2"/>
    <w:rsid w:val="00912D4F"/>
    <w:rsid w:val="00914983"/>
    <w:rsid w:val="00914D89"/>
    <w:rsid w:val="00914EC3"/>
    <w:rsid w:val="009320BA"/>
    <w:rsid w:val="00943FDF"/>
    <w:rsid w:val="00944041"/>
    <w:rsid w:val="0095227E"/>
    <w:rsid w:val="0095459E"/>
    <w:rsid w:val="009676DC"/>
    <w:rsid w:val="00970917"/>
    <w:rsid w:val="00971870"/>
    <w:rsid w:val="00980650"/>
    <w:rsid w:val="0098306D"/>
    <w:rsid w:val="00985060"/>
    <w:rsid w:val="009912A3"/>
    <w:rsid w:val="0099522E"/>
    <w:rsid w:val="009A4AE6"/>
    <w:rsid w:val="009A5776"/>
    <w:rsid w:val="009B1288"/>
    <w:rsid w:val="009B6514"/>
    <w:rsid w:val="009C13D2"/>
    <w:rsid w:val="009C3EE4"/>
    <w:rsid w:val="009C6F66"/>
    <w:rsid w:val="009D2C34"/>
    <w:rsid w:val="009D7442"/>
    <w:rsid w:val="009E25CB"/>
    <w:rsid w:val="009F6E96"/>
    <w:rsid w:val="009F6F9E"/>
    <w:rsid w:val="009F704C"/>
    <w:rsid w:val="00A015D1"/>
    <w:rsid w:val="00A01B51"/>
    <w:rsid w:val="00A04D04"/>
    <w:rsid w:val="00A10AA9"/>
    <w:rsid w:val="00A15DFD"/>
    <w:rsid w:val="00A17583"/>
    <w:rsid w:val="00A32489"/>
    <w:rsid w:val="00A34F84"/>
    <w:rsid w:val="00A428C8"/>
    <w:rsid w:val="00A42D27"/>
    <w:rsid w:val="00A43B93"/>
    <w:rsid w:val="00A4541A"/>
    <w:rsid w:val="00A45725"/>
    <w:rsid w:val="00A47E43"/>
    <w:rsid w:val="00A6463A"/>
    <w:rsid w:val="00A67697"/>
    <w:rsid w:val="00A71862"/>
    <w:rsid w:val="00A86A25"/>
    <w:rsid w:val="00AA252F"/>
    <w:rsid w:val="00AA26D9"/>
    <w:rsid w:val="00AA2C25"/>
    <w:rsid w:val="00AB4F07"/>
    <w:rsid w:val="00AC1DFE"/>
    <w:rsid w:val="00AD4810"/>
    <w:rsid w:val="00AD6B82"/>
    <w:rsid w:val="00AE2302"/>
    <w:rsid w:val="00AE3A59"/>
    <w:rsid w:val="00AF55EC"/>
    <w:rsid w:val="00B042DA"/>
    <w:rsid w:val="00B22E8B"/>
    <w:rsid w:val="00B306FB"/>
    <w:rsid w:val="00B32E15"/>
    <w:rsid w:val="00B33277"/>
    <w:rsid w:val="00B3575D"/>
    <w:rsid w:val="00B36C89"/>
    <w:rsid w:val="00B409BB"/>
    <w:rsid w:val="00B439AA"/>
    <w:rsid w:val="00B47DFF"/>
    <w:rsid w:val="00B514C4"/>
    <w:rsid w:val="00B565BE"/>
    <w:rsid w:val="00B57280"/>
    <w:rsid w:val="00B66F3F"/>
    <w:rsid w:val="00B803DF"/>
    <w:rsid w:val="00B8123D"/>
    <w:rsid w:val="00B840C0"/>
    <w:rsid w:val="00B86FBA"/>
    <w:rsid w:val="00BA059C"/>
    <w:rsid w:val="00BA22BC"/>
    <w:rsid w:val="00BA4DFD"/>
    <w:rsid w:val="00BA63A0"/>
    <w:rsid w:val="00BA68D6"/>
    <w:rsid w:val="00BB2389"/>
    <w:rsid w:val="00BB4334"/>
    <w:rsid w:val="00BB7DCC"/>
    <w:rsid w:val="00BC45F2"/>
    <w:rsid w:val="00BC46FF"/>
    <w:rsid w:val="00BC6BB4"/>
    <w:rsid w:val="00BD0CE6"/>
    <w:rsid w:val="00BD1BBD"/>
    <w:rsid w:val="00BD3889"/>
    <w:rsid w:val="00BD4BAE"/>
    <w:rsid w:val="00BD7DBC"/>
    <w:rsid w:val="00BE35CC"/>
    <w:rsid w:val="00BE7CBC"/>
    <w:rsid w:val="00BF252B"/>
    <w:rsid w:val="00BF575D"/>
    <w:rsid w:val="00C0428C"/>
    <w:rsid w:val="00C06A31"/>
    <w:rsid w:val="00C10070"/>
    <w:rsid w:val="00C1070F"/>
    <w:rsid w:val="00C13701"/>
    <w:rsid w:val="00C14CBD"/>
    <w:rsid w:val="00C160F9"/>
    <w:rsid w:val="00C34D76"/>
    <w:rsid w:val="00C361F6"/>
    <w:rsid w:val="00C36F08"/>
    <w:rsid w:val="00C37573"/>
    <w:rsid w:val="00C41BCF"/>
    <w:rsid w:val="00C42612"/>
    <w:rsid w:val="00C42F5E"/>
    <w:rsid w:val="00C44DC2"/>
    <w:rsid w:val="00C532F7"/>
    <w:rsid w:val="00C54421"/>
    <w:rsid w:val="00C57CF0"/>
    <w:rsid w:val="00C722AE"/>
    <w:rsid w:val="00C76B84"/>
    <w:rsid w:val="00C904A7"/>
    <w:rsid w:val="00C94813"/>
    <w:rsid w:val="00C95A96"/>
    <w:rsid w:val="00C95C64"/>
    <w:rsid w:val="00C964EB"/>
    <w:rsid w:val="00CA10EA"/>
    <w:rsid w:val="00CB0333"/>
    <w:rsid w:val="00CB5618"/>
    <w:rsid w:val="00CB5DAE"/>
    <w:rsid w:val="00CB766A"/>
    <w:rsid w:val="00CC2629"/>
    <w:rsid w:val="00CC4EA0"/>
    <w:rsid w:val="00CD0786"/>
    <w:rsid w:val="00CE3B82"/>
    <w:rsid w:val="00CE641F"/>
    <w:rsid w:val="00CF432D"/>
    <w:rsid w:val="00CF5303"/>
    <w:rsid w:val="00CF5746"/>
    <w:rsid w:val="00D05797"/>
    <w:rsid w:val="00D11E2F"/>
    <w:rsid w:val="00D1288F"/>
    <w:rsid w:val="00D1398A"/>
    <w:rsid w:val="00D17BAF"/>
    <w:rsid w:val="00D52921"/>
    <w:rsid w:val="00D55672"/>
    <w:rsid w:val="00D62A8A"/>
    <w:rsid w:val="00D641B3"/>
    <w:rsid w:val="00D67205"/>
    <w:rsid w:val="00D835E2"/>
    <w:rsid w:val="00D85B77"/>
    <w:rsid w:val="00D931CF"/>
    <w:rsid w:val="00D94E0A"/>
    <w:rsid w:val="00DA1737"/>
    <w:rsid w:val="00DA2231"/>
    <w:rsid w:val="00DA3655"/>
    <w:rsid w:val="00DB1319"/>
    <w:rsid w:val="00DB1534"/>
    <w:rsid w:val="00DB1C44"/>
    <w:rsid w:val="00DC088A"/>
    <w:rsid w:val="00DD0EB8"/>
    <w:rsid w:val="00DD7397"/>
    <w:rsid w:val="00DE2C0F"/>
    <w:rsid w:val="00DE7BCE"/>
    <w:rsid w:val="00DF549F"/>
    <w:rsid w:val="00DF6053"/>
    <w:rsid w:val="00DF772C"/>
    <w:rsid w:val="00E00F79"/>
    <w:rsid w:val="00E06771"/>
    <w:rsid w:val="00E1049B"/>
    <w:rsid w:val="00E120E5"/>
    <w:rsid w:val="00E12824"/>
    <w:rsid w:val="00E1480A"/>
    <w:rsid w:val="00E209FE"/>
    <w:rsid w:val="00E26281"/>
    <w:rsid w:val="00E328A2"/>
    <w:rsid w:val="00E364D9"/>
    <w:rsid w:val="00E42DBE"/>
    <w:rsid w:val="00E461C3"/>
    <w:rsid w:val="00E4759C"/>
    <w:rsid w:val="00E54309"/>
    <w:rsid w:val="00E54929"/>
    <w:rsid w:val="00E6118B"/>
    <w:rsid w:val="00E66C0F"/>
    <w:rsid w:val="00E72E4A"/>
    <w:rsid w:val="00E75889"/>
    <w:rsid w:val="00E77699"/>
    <w:rsid w:val="00E86257"/>
    <w:rsid w:val="00E903B7"/>
    <w:rsid w:val="00E92ED8"/>
    <w:rsid w:val="00E94DFF"/>
    <w:rsid w:val="00E96814"/>
    <w:rsid w:val="00EA3C94"/>
    <w:rsid w:val="00EA63AD"/>
    <w:rsid w:val="00EB44FF"/>
    <w:rsid w:val="00EC0EE2"/>
    <w:rsid w:val="00EC142D"/>
    <w:rsid w:val="00EC7023"/>
    <w:rsid w:val="00EE5E46"/>
    <w:rsid w:val="00EE6853"/>
    <w:rsid w:val="00EF5E54"/>
    <w:rsid w:val="00F07F19"/>
    <w:rsid w:val="00F12AE5"/>
    <w:rsid w:val="00F2056C"/>
    <w:rsid w:val="00F225FD"/>
    <w:rsid w:val="00F24A2F"/>
    <w:rsid w:val="00F40180"/>
    <w:rsid w:val="00F426DA"/>
    <w:rsid w:val="00F501CF"/>
    <w:rsid w:val="00F570BC"/>
    <w:rsid w:val="00F60F75"/>
    <w:rsid w:val="00F65AA0"/>
    <w:rsid w:val="00F71F29"/>
    <w:rsid w:val="00F735AC"/>
    <w:rsid w:val="00F758DE"/>
    <w:rsid w:val="00F90ED4"/>
    <w:rsid w:val="00F96299"/>
    <w:rsid w:val="00FA0A62"/>
    <w:rsid w:val="00FA2C92"/>
    <w:rsid w:val="00FA7DD8"/>
    <w:rsid w:val="00FB5711"/>
    <w:rsid w:val="00FB70C5"/>
    <w:rsid w:val="00FC6BC0"/>
    <w:rsid w:val="00FE146C"/>
    <w:rsid w:val="00FE46E4"/>
    <w:rsid w:val="00FE52FC"/>
    <w:rsid w:val="00FE74D1"/>
    <w:rsid w:val="00FF3676"/>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C9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customStyle="1" w:styleId="1">
    <w:name w:val="Абзац списка1"/>
    <w:basedOn w:val="a"/>
    <w:rsid w:val="00EA3C94"/>
    <w:pPr>
      <w:ind w:left="720"/>
      <w:contextualSpacing/>
    </w:pPr>
    <w:rPr>
      <w:rFonts w:eastAsia="Calibri"/>
    </w:rPr>
  </w:style>
  <w:style w:type="paragraph" w:styleId="a7">
    <w:name w:val="Balloon Text"/>
    <w:basedOn w:val="a"/>
    <w:link w:val="a8"/>
    <w:rsid w:val="00206961"/>
    <w:pPr>
      <w:spacing w:after="0" w:line="240" w:lineRule="auto"/>
    </w:pPr>
    <w:rPr>
      <w:rFonts w:ascii="Tahoma" w:hAnsi="Tahoma" w:cs="Tahoma"/>
      <w:sz w:val="16"/>
      <w:szCs w:val="16"/>
    </w:rPr>
  </w:style>
  <w:style w:type="character" w:customStyle="1" w:styleId="a8">
    <w:name w:val="Текст выноски Знак"/>
    <w:link w:val="a7"/>
    <w:rsid w:val="00206961"/>
    <w:rPr>
      <w:rFonts w:ascii="Tahoma" w:hAnsi="Tahoma" w:cs="Tahoma"/>
      <w:sz w:val="16"/>
      <w:szCs w:val="16"/>
      <w:lang w:eastAsia="en-US"/>
    </w:rPr>
  </w:style>
  <w:style w:type="paragraph" w:customStyle="1" w:styleId="ConsPlusNormal">
    <w:name w:val="ConsPlusNormal"/>
    <w:rsid w:val="00390168"/>
    <w:pPr>
      <w:autoSpaceDE w:val="0"/>
      <w:autoSpaceDN w:val="0"/>
      <w:adjustRightInd w:val="0"/>
    </w:pPr>
    <w:rPr>
      <w:rFonts w:ascii="Times New Roman" w:hAnsi="Times New Roman"/>
      <w:sz w:val="28"/>
      <w:szCs w:val="28"/>
    </w:rPr>
  </w:style>
  <w:style w:type="paragraph" w:customStyle="1" w:styleId="ConsPlusJurTerm">
    <w:name w:val="ConsPlusJurTerm"/>
    <w:uiPriority w:val="99"/>
    <w:rsid w:val="00AE2302"/>
    <w:pPr>
      <w:autoSpaceDE w:val="0"/>
      <w:autoSpaceDN w:val="0"/>
      <w:adjustRightInd w:val="0"/>
    </w:pPr>
    <w:rPr>
      <w:rFonts w:ascii="Tahoma" w:hAnsi="Tahoma" w:cs="Tahoma"/>
      <w:sz w:val="26"/>
      <w:szCs w:val="26"/>
    </w:rPr>
  </w:style>
  <w:style w:type="character" w:styleId="a9">
    <w:name w:val="Placeholder Text"/>
    <w:basedOn w:val="a0"/>
    <w:uiPriority w:val="99"/>
    <w:semiHidden/>
    <w:rsid w:val="00903708"/>
    <w:rPr>
      <w:color w:val="808080"/>
    </w:rPr>
  </w:style>
  <w:style w:type="paragraph" w:styleId="aa">
    <w:name w:val="List Paragraph"/>
    <w:basedOn w:val="a"/>
    <w:uiPriority w:val="34"/>
    <w:qFormat/>
    <w:rsid w:val="003A5EAC"/>
    <w:pPr>
      <w:ind w:left="720"/>
      <w:contextualSpacing/>
    </w:pPr>
  </w:style>
  <w:style w:type="character" w:customStyle="1" w:styleId="a4">
    <w:name w:val="Верхний колонтитул Знак"/>
    <w:basedOn w:val="a0"/>
    <w:link w:val="a3"/>
    <w:uiPriority w:val="99"/>
    <w:rsid w:val="00BA059C"/>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C9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customStyle="1" w:styleId="1">
    <w:name w:val="Абзац списка1"/>
    <w:basedOn w:val="a"/>
    <w:rsid w:val="00EA3C94"/>
    <w:pPr>
      <w:ind w:left="720"/>
      <w:contextualSpacing/>
    </w:pPr>
    <w:rPr>
      <w:rFonts w:eastAsia="Calibri"/>
    </w:rPr>
  </w:style>
  <w:style w:type="paragraph" w:styleId="a7">
    <w:name w:val="Balloon Text"/>
    <w:basedOn w:val="a"/>
    <w:link w:val="a8"/>
    <w:rsid w:val="00206961"/>
    <w:pPr>
      <w:spacing w:after="0" w:line="240" w:lineRule="auto"/>
    </w:pPr>
    <w:rPr>
      <w:rFonts w:ascii="Tahoma" w:hAnsi="Tahoma" w:cs="Tahoma"/>
      <w:sz w:val="16"/>
      <w:szCs w:val="16"/>
    </w:rPr>
  </w:style>
  <w:style w:type="character" w:customStyle="1" w:styleId="a8">
    <w:name w:val="Текст выноски Знак"/>
    <w:link w:val="a7"/>
    <w:rsid w:val="00206961"/>
    <w:rPr>
      <w:rFonts w:ascii="Tahoma" w:hAnsi="Tahoma" w:cs="Tahoma"/>
      <w:sz w:val="16"/>
      <w:szCs w:val="16"/>
      <w:lang w:eastAsia="en-US"/>
    </w:rPr>
  </w:style>
  <w:style w:type="paragraph" w:customStyle="1" w:styleId="ConsPlusNormal">
    <w:name w:val="ConsPlusNormal"/>
    <w:rsid w:val="00390168"/>
    <w:pPr>
      <w:autoSpaceDE w:val="0"/>
      <w:autoSpaceDN w:val="0"/>
      <w:adjustRightInd w:val="0"/>
    </w:pPr>
    <w:rPr>
      <w:rFonts w:ascii="Times New Roman" w:hAnsi="Times New Roman"/>
      <w:sz w:val="28"/>
      <w:szCs w:val="28"/>
    </w:rPr>
  </w:style>
  <w:style w:type="paragraph" w:customStyle="1" w:styleId="ConsPlusJurTerm">
    <w:name w:val="ConsPlusJurTerm"/>
    <w:uiPriority w:val="99"/>
    <w:rsid w:val="00AE2302"/>
    <w:pPr>
      <w:autoSpaceDE w:val="0"/>
      <w:autoSpaceDN w:val="0"/>
      <w:adjustRightInd w:val="0"/>
    </w:pPr>
    <w:rPr>
      <w:rFonts w:ascii="Tahoma" w:hAnsi="Tahoma" w:cs="Tahoma"/>
      <w:sz w:val="26"/>
      <w:szCs w:val="26"/>
    </w:rPr>
  </w:style>
  <w:style w:type="character" w:styleId="a9">
    <w:name w:val="Placeholder Text"/>
    <w:basedOn w:val="a0"/>
    <w:uiPriority w:val="99"/>
    <w:semiHidden/>
    <w:rsid w:val="00903708"/>
    <w:rPr>
      <w:color w:val="808080"/>
    </w:rPr>
  </w:style>
  <w:style w:type="paragraph" w:styleId="aa">
    <w:name w:val="List Paragraph"/>
    <w:basedOn w:val="a"/>
    <w:uiPriority w:val="34"/>
    <w:qFormat/>
    <w:rsid w:val="003A5EAC"/>
    <w:pPr>
      <w:ind w:left="720"/>
      <w:contextualSpacing/>
    </w:pPr>
  </w:style>
  <w:style w:type="character" w:customStyle="1" w:styleId="a4">
    <w:name w:val="Верхний колонтитул Знак"/>
    <w:basedOn w:val="a0"/>
    <w:link w:val="a3"/>
    <w:uiPriority w:val="99"/>
    <w:rsid w:val="00BA059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consultantplus://offline/ref=70E44E91CE9008C84E1B214BADB6FD4AC07B1CB394269F64E75DC39223FCFB4A0AF320323D8707C8VES1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0E44E91CE9008C84E1B214BADB6FD4AC07B10B194299F64E75DC39223FCFB4A0AF320323D8707CEVES2H"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consultantplus://offline/ref=70E44E91CE9008C84E1B214BADB6FD4AC07B1CB394269F64E75DC39223FCFB4A0AF320323D8707C8VES0H" TargetMode="External"/><Relationship Id="rId25" Type="http://schemas.openxmlformats.org/officeDocument/2006/relationships/hyperlink" Target="consultantplus://offline/ref=5C93A761FE9BF1CFC9D4E962442F8121F23CD2A241F895A6B3DCA65AD3512A2D7A9B2C7D4FF9AC03p2z9K"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consultantplus://offline/ref=70E44E91CE9008C84E1B214BADB6FD4AC07B10B194299F64E75DC39223FCFB4A0AF320323D8707CFVES6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consultantplus://offline/ref=5C93A761FE9BF1CFC9D4E962442F8121FA3AD5AC4CF3C8ACBB85AA58D45E753A7DD2207C4FF9ACp0z5K"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consultantplus://offline/ref=5C93A761FE9BF1CFC9D4E962442F8121F23ED6AA4CFF95A6B3DCA65AD3p5z1K"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consultantplus://offline/ref=70E44E91CE9008C84E1B214BADB6FD4AC07B1CB394269F64E75DC39223FCFB4A0AF320323D8706CAVES3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consultantplus://offline/ref=5C93A761FE9BF1CFC9D4E962442F8121FA3AD5AC4CF3C8ACBB85AA58D45E753A7DD2207C4FF9ACp0z5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A6262-2D91-463F-8E68-0B045B89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6591</Words>
  <Characters>37571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44074</CharactersWithSpaces>
  <SharedDoc>false</SharedDoc>
  <HLinks>
    <vt:vector size="78" baseType="variant">
      <vt:variant>
        <vt:i4>2949224</vt:i4>
      </vt:variant>
      <vt:variant>
        <vt:i4>39</vt:i4>
      </vt:variant>
      <vt:variant>
        <vt:i4>0</vt:i4>
      </vt:variant>
      <vt:variant>
        <vt:i4>5</vt:i4>
      </vt:variant>
      <vt:variant>
        <vt:lpwstr>consultantplus://offline/ref=5C93A761FE9BF1CFC9D4E962442F8121F23CD2A241F895A6B3DCA65AD3512A2D7A9B2C7D4FF9AC03p2z9K</vt:lpwstr>
      </vt:variant>
      <vt:variant>
        <vt:lpwstr/>
      </vt:variant>
      <vt:variant>
        <vt:i4>4325465</vt:i4>
      </vt:variant>
      <vt:variant>
        <vt:i4>36</vt:i4>
      </vt:variant>
      <vt:variant>
        <vt:i4>0</vt:i4>
      </vt:variant>
      <vt:variant>
        <vt:i4>5</vt:i4>
      </vt:variant>
      <vt:variant>
        <vt:lpwstr>consultantplus://offline/ref=5C93A761FE9BF1CFC9D4E962442F8121FA3AD5AC4CF3C8ACBB85AA58D45E753A7DD2207C4FF9ACp0z5K</vt:lpwstr>
      </vt:variant>
      <vt:variant>
        <vt:lpwstr/>
      </vt:variant>
      <vt:variant>
        <vt:i4>1048581</vt:i4>
      </vt:variant>
      <vt:variant>
        <vt:i4>33</vt:i4>
      </vt:variant>
      <vt:variant>
        <vt:i4>0</vt:i4>
      </vt:variant>
      <vt:variant>
        <vt:i4>5</vt:i4>
      </vt:variant>
      <vt:variant>
        <vt:lpwstr>consultantplus://offline/ref=5C93A761FE9BF1CFC9D4E962442F8121F23ED6AA4CFF95A6B3DCA65AD3p5z1K</vt:lpwstr>
      </vt:variant>
      <vt:variant>
        <vt:lpwstr/>
      </vt:variant>
      <vt:variant>
        <vt:i4>4325465</vt:i4>
      </vt:variant>
      <vt:variant>
        <vt:i4>30</vt:i4>
      </vt:variant>
      <vt:variant>
        <vt:i4>0</vt:i4>
      </vt:variant>
      <vt:variant>
        <vt:i4>5</vt:i4>
      </vt:variant>
      <vt:variant>
        <vt:lpwstr>consultantplus://offline/ref=5C93A761FE9BF1CFC9D4E962442F8121FA3AD5AC4CF3C8ACBB85AA58D45E753A7DD2207C4FF9ACp0z5K</vt:lpwstr>
      </vt:variant>
      <vt:variant>
        <vt:lpwstr/>
      </vt:variant>
      <vt:variant>
        <vt:i4>6357041</vt:i4>
      </vt:variant>
      <vt:variant>
        <vt:i4>27</vt:i4>
      </vt:variant>
      <vt:variant>
        <vt:i4>0</vt:i4>
      </vt:variant>
      <vt:variant>
        <vt:i4>5</vt:i4>
      </vt:variant>
      <vt:variant>
        <vt:lpwstr/>
      </vt:variant>
      <vt:variant>
        <vt:lpwstr>Par232</vt:lpwstr>
      </vt:variant>
      <vt:variant>
        <vt:i4>2949228</vt:i4>
      </vt:variant>
      <vt:variant>
        <vt:i4>24</vt:i4>
      </vt:variant>
      <vt:variant>
        <vt:i4>0</vt:i4>
      </vt:variant>
      <vt:variant>
        <vt:i4>5</vt:i4>
      </vt:variant>
      <vt:variant>
        <vt:lpwstr>consultantplus://offline/ref=70E44E91CE9008C84E1B214BADB6FD4AC07B10B194299F64E75DC39223FCFB4A0AF320323D8707CEVES2H</vt:lpwstr>
      </vt:variant>
      <vt:variant>
        <vt:lpwstr/>
      </vt:variant>
      <vt:variant>
        <vt:i4>2949227</vt:i4>
      </vt:variant>
      <vt:variant>
        <vt:i4>21</vt:i4>
      </vt:variant>
      <vt:variant>
        <vt:i4>0</vt:i4>
      </vt:variant>
      <vt:variant>
        <vt:i4>5</vt:i4>
      </vt:variant>
      <vt:variant>
        <vt:lpwstr>consultantplus://offline/ref=70E44E91CE9008C84E1B214BADB6FD4AC07B10B194299F64E75DC39223FCFB4A0AF320323D8707CFVES6H</vt:lpwstr>
      </vt:variant>
      <vt:variant>
        <vt:lpwstr/>
      </vt:variant>
      <vt:variant>
        <vt:i4>2949174</vt:i4>
      </vt:variant>
      <vt:variant>
        <vt:i4>18</vt:i4>
      </vt:variant>
      <vt:variant>
        <vt:i4>0</vt:i4>
      </vt:variant>
      <vt:variant>
        <vt:i4>5</vt:i4>
      </vt:variant>
      <vt:variant>
        <vt:lpwstr>consultantplus://offline/ref=70E44E91CE9008C84E1B214BADB6FD4AC07B1CB394269F64E75DC39223FCFB4A0AF320323D8706CAVES3H</vt:lpwstr>
      </vt:variant>
      <vt:variant>
        <vt:lpwstr/>
      </vt:variant>
      <vt:variant>
        <vt:i4>2949228</vt:i4>
      </vt:variant>
      <vt:variant>
        <vt:i4>15</vt:i4>
      </vt:variant>
      <vt:variant>
        <vt:i4>0</vt:i4>
      </vt:variant>
      <vt:variant>
        <vt:i4>5</vt:i4>
      </vt:variant>
      <vt:variant>
        <vt:lpwstr>consultantplus://offline/ref=70E44E91CE9008C84E1B214BADB6FD4AC07B1CB394269F64E75DC39223FCFB4A0AF320323D8707C8VES1H</vt:lpwstr>
      </vt:variant>
      <vt:variant>
        <vt:lpwstr/>
      </vt:variant>
      <vt:variant>
        <vt:i4>2949229</vt:i4>
      </vt:variant>
      <vt:variant>
        <vt:i4>12</vt:i4>
      </vt:variant>
      <vt:variant>
        <vt:i4>0</vt:i4>
      </vt:variant>
      <vt:variant>
        <vt:i4>5</vt:i4>
      </vt:variant>
      <vt:variant>
        <vt:lpwstr>consultantplus://offline/ref=70E44E91CE9008C84E1B214BADB6FD4AC07B1CB394269F64E75DC39223FCFB4A0AF320323D8707C8VES0H</vt:lpwstr>
      </vt:variant>
      <vt:variant>
        <vt:lpwstr/>
      </vt:variant>
      <vt:variant>
        <vt:i4>5701634</vt:i4>
      </vt:variant>
      <vt:variant>
        <vt:i4>9</vt:i4>
      </vt:variant>
      <vt:variant>
        <vt:i4>0</vt:i4>
      </vt:variant>
      <vt:variant>
        <vt:i4>5</vt:i4>
      </vt:variant>
      <vt:variant>
        <vt:lpwstr/>
      </vt:variant>
      <vt:variant>
        <vt:lpwstr>Par60</vt:lpwstr>
      </vt:variant>
      <vt:variant>
        <vt:i4>5373954</vt:i4>
      </vt:variant>
      <vt:variant>
        <vt:i4>3</vt:i4>
      </vt:variant>
      <vt:variant>
        <vt:i4>0</vt:i4>
      </vt:variant>
      <vt:variant>
        <vt:i4>5</vt:i4>
      </vt:variant>
      <vt:variant>
        <vt:lpwstr/>
      </vt:variant>
      <vt:variant>
        <vt:lpwstr>Par38</vt:lpwstr>
      </vt:variant>
      <vt:variant>
        <vt:i4>5373954</vt:i4>
      </vt:variant>
      <vt:variant>
        <vt:i4>0</vt:i4>
      </vt:variant>
      <vt:variant>
        <vt:i4>0</vt:i4>
      </vt:variant>
      <vt:variant>
        <vt:i4>5</vt:i4>
      </vt:variant>
      <vt:variant>
        <vt:lpwstr/>
      </vt:variant>
      <vt:variant>
        <vt:lpwstr>Par38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Малов Александр Геннадьевич</cp:lastModifiedBy>
  <cp:revision>4</cp:revision>
  <cp:lastPrinted>2016-09-28T14:13:00Z</cp:lastPrinted>
  <dcterms:created xsi:type="dcterms:W3CDTF">2016-10-11T13:46:00Z</dcterms:created>
  <dcterms:modified xsi:type="dcterms:W3CDTF">2016-10-13T06:40:00Z</dcterms:modified>
</cp:coreProperties>
</file>