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33" w:rsidRDefault="00A36D33" w:rsidP="000D5364">
      <w:pPr>
        <w:shd w:val="clear" w:color="auto" w:fill="FFFFFF"/>
        <w:tabs>
          <w:tab w:val="left" w:pos="0"/>
        </w:tabs>
        <w:autoSpaceDE w:val="0"/>
        <w:autoSpaceDN w:val="0"/>
        <w:adjustRightInd w:val="0"/>
        <w:jc w:val="right"/>
        <w:rPr>
          <w:color w:val="000000"/>
          <w:sz w:val="28"/>
        </w:rPr>
      </w:pPr>
      <w:r>
        <w:rPr>
          <w:color w:val="000000"/>
          <w:sz w:val="28"/>
        </w:rPr>
        <w:t xml:space="preserve">                                                                                                                Проект</w:t>
      </w:r>
    </w:p>
    <w:p w:rsidR="00F55641" w:rsidRDefault="00F55641" w:rsidP="000D5364">
      <w:pPr>
        <w:tabs>
          <w:tab w:val="left" w:pos="0"/>
        </w:tabs>
      </w:pPr>
    </w:p>
    <w:p w:rsidR="00F55641" w:rsidRPr="00F55641" w:rsidRDefault="00F55641" w:rsidP="000D5364">
      <w:pPr>
        <w:tabs>
          <w:tab w:val="left" w:pos="0"/>
        </w:tabs>
      </w:pPr>
    </w:p>
    <w:p w:rsidR="00A36D33" w:rsidRDefault="00A36D33" w:rsidP="000D5364">
      <w:pPr>
        <w:pStyle w:val="1"/>
        <w:tabs>
          <w:tab w:val="left" w:pos="0"/>
        </w:tabs>
        <w:jc w:val="center"/>
      </w:pPr>
    </w:p>
    <w:p w:rsidR="00A36D33" w:rsidRPr="00536C68" w:rsidRDefault="00A36D33" w:rsidP="00536C68">
      <w:pPr>
        <w:pStyle w:val="1"/>
        <w:tabs>
          <w:tab w:val="left" w:pos="0"/>
        </w:tabs>
        <w:spacing w:before="480" w:after="480"/>
        <w:jc w:val="center"/>
        <w:rPr>
          <w:sz w:val="32"/>
          <w:szCs w:val="32"/>
        </w:rPr>
      </w:pPr>
      <w:r w:rsidRPr="00536C68">
        <w:rPr>
          <w:sz w:val="32"/>
          <w:szCs w:val="32"/>
        </w:rPr>
        <w:t>ПРАВИТЕЛЬСТВО РОССИЙСКОЙ ФЕДЕРАЦИИ</w:t>
      </w:r>
    </w:p>
    <w:p w:rsidR="00A36D33" w:rsidRDefault="00A36D33" w:rsidP="00536C68">
      <w:pPr>
        <w:shd w:val="clear" w:color="auto" w:fill="FFFFFF"/>
        <w:tabs>
          <w:tab w:val="left" w:pos="0"/>
        </w:tabs>
        <w:autoSpaceDE w:val="0"/>
        <w:autoSpaceDN w:val="0"/>
        <w:adjustRightInd w:val="0"/>
        <w:spacing w:before="480" w:after="480"/>
        <w:jc w:val="center"/>
        <w:rPr>
          <w:sz w:val="20"/>
        </w:rPr>
      </w:pPr>
      <w:proofErr w:type="gramStart"/>
      <w:r>
        <w:rPr>
          <w:color w:val="000000"/>
          <w:sz w:val="28"/>
        </w:rPr>
        <w:t>П</w:t>
      </w:r>
      <w:proofErr w:type="gramEnd"/>
      <w:r>
        <w:rPr>
          <w:color w:val="000000"/>
          <w:sz w:val="28"/>
        </w:rPr>
        <w:t xml:space="preserve"> О С Т А Н О В Л Е Н И Е</w:t>
      </w:r>
    </w:p>
    <w:p w:rsidR="00A36D33" w:rsidRDefault="00DC3F10" w:rsidP="00536C68">
      <w:pPr>
        <w:shd w:val="clear" w:color="auto" w:fill="FFFFFF"/>
        <w:tabs>
          <w:tab w:val="left" w:pos="0"/>
        </w:tabs>
        <w:autoSpaceDE w:val="0"/>
        <w:autoSpaceDN w:val="0"/>
        <w:adjustRightInd w:val="0"/>
        <w:spacing w:before="480" w:after="480"/>
        <w:jc w:val="center"/>
        <w:rPr>
          <w:color w:val="000000"/>
          <w:sz w:val="23"/>
        </w:rPr>
      </w:pPr>
      <w:r>
        <w:rPr>
          <w:color w:val="000000"/>
          <w:sz w:val="23"/>
        </w:rPr>
        <w:t>от « ___ » _________________201</w:t>
      </w:r>
      <w:r w:rsidR="00C11B36">
        <w:rPr>
          <w:color w:val="000000"/>
          <w:sz w:val="23"/>
        </w:rPr>
        <w:t>6</w:t>
      </w:r>
      <w:r w:rsidR="00A36D33">
        <w:rPr>
          <w:color w:val="000000"/>
          <w:sz w:val="23"/>
        </w:rPr>
        <w:t xml:space="preserve"> г. № ______</w:t>
      </w:r>
    </w:p>
    <w:p w:rsidR="00F55641" w:rsidRDefault="00A36D33" w:rsidP="00536C68">
      <w:pPr>
        <w:shd w:val="clear" w:color="auto" w:fill="FFFFFF"/>
        <w:tabs>
          <w:tab w:val="left" w:pos="0"/>
        </w:tabs>
        <w:autoSpaceDE w:val="0"/>
        <w:autoSpaceDN w:val="0"/>
        <w:adjustRightInd w:val="0"/>
        <w:spacing w:before="480" w:after="480"/>
        <w:jc w:val="center"/>
        <w:rPr>
          <w:b/>
          <w:color w:val="808080"/>
          <w:sz w:val="28"/>
          <w:szCs w:val="28"/>
        </w:rPr>
      </w:pPr>
      <w:r>
        <w:rPr>
          <w:color w:val="000000"/>
          <w:sz w:val="23"/>
        </w:rPr>
        <w:t>МОСКВА</w:t>
      </w:r>
    </w:p>
    <w:p w:rsidR="00A36D33" w:rsidRDefault="00A36D33" w:rsidP="000D5364">
      <w:pPr>
        <w:tabs>
          <w:tab w:val="left" w:pos="0"/>
        </w:tabs>
        <w:autoSpaceDE w:val="0"/>
        <w:autoSpaceDN w:val="0"/>
        <w:adjustRightInd w:val="0"/>
        <w:ind w:firstLine="540"/>
        <w:jc w:val="center"/>
        <w:rPr>
          <w:b/>
          <w:sz w:val="28"/>
          <w:szCs w:val="28"/>
        </w:rPr>
      </w:pPr>
    </w:p>
    <w:p w:rsidR="00536C68" w:rsidRDefault="00536C68" w:rsidP="000D5364">
      <w:pPr>
        <w:tabs>
          <w:tab w:val="left" w:pos="0"/>
        </w:tabs>
        <w:autoSpaceDE w:val="0"/>
        <w:autoSpaceDN w:val="0"/>
        <w:adjustRightInd w:val="0"/>
        <w:ind w:firstLine="540"/>
        <w:jc w:val="center"/>
        <w:rPr>
          <w:b/>
          <w:sz w:val="28"/>
          <w:szCs w:val="28"/>
        </w:rPr>
      </w:pPr>
    </w:p>
    <w:p w:rsidR="00A36D33" w:rsidRPr="00381C68" w:rsidRDefault="00057230" w:rsidP="00DE44C3">
      <w:pPr>
        <w:tabs>
          <w:tab w:val="left" w:pos="0"/>
        </w:tabs>
        <w:spacing w:before="480" w:after="480"/>
        <w:jc w:val="center"/>
        <w:outlineLvl w:val="0"/>
        <w:rPr>
          <w:b/>
          <w:sz w:val="28"/>
          <w:szCs w:val="28"/>
        </w:rPr>
      </w:pPr>
      <w:r>
        <w:rPr>
          <w:b/>
          <w:sz w:val="28"/>
          <w:szCs w:val="28"/>
        </w:rPr>
        <w:t>О внесении изменений в некоторые акты Правительства Российской Федерации</w:t>
      </w:r>
    </w:p>
    <w:p w:rsidR="00A36D33" w:rsidRPr="0081719B" w:rsidRDefault="00A36D33" w:rsidP="000D5364">
      <w:pPr>
        <w:tabs>
          <w:tab w:val="left" w:pos="0"/>
        </w:tabs>
        <w:autoSpaceDE w:val="0"/>
        <w:autoSpaceDN w:val="0"/>
        <w:adjustRightInd w:val="0"/>
        <w:ind w:firstLine="540"/>
        <w:jc w:val="both"/>
        <w:rPr>
          <w:b/>
          <w:sz w:val="28"/>
          <w:szCs w:val="28"/>
        </w:rPr>
      </w:pPr>
    </w:p>
    <w:p w:rsidR="00A36D33" w:rsidRPr="0081719B" w:rsidRDefault="00A36D33" w:rsidP="000D5364">
      <w:pPr>
        <w:tabs>
          <w:tab w:val="left" w:pos="0"/>
        </w:tabs>
        <w:autoSpaceDE w:val="0"/>
        <w:autoSpaceDN w:val="0"/>
        <w:adjustRightInd w:val="0"/>
        <w:ind w:firstLine="540"/>
        <w:jc w:val="both"/>
        <w:rPr>
          <w:sz w:val="32"/>
          <w:szCs w:val="32"/>
        </w:rPr>
      </w:pPr>
    </w:p>
    <w:p w:rsidR="00CE38B3" w:rsidRPr="0081719B" w:rsidRDefault="00A36D33" w:rsidP="00DE44C3">
      <w:pPr>
        <w:tabs>
          <w:tab w:val="left" w:pos="0"/>
        </w:tabs>
        <w:spacing w:before="120" w:after="120" w:line="360" w:lineRule="auto"/>
        <w:ind w:firstLine="709"/>
        <w:jc w:val="both"/>
        <w:rPr>
          <w:sz w:val="28"/>
          <w:szCs w:val="28"/>
        </w:rPr>
      </w:pPr>
      <w:r w:rsidRPr="0081719B">
        <w:rPr>
          <w:sz w:val="28"/>
          <w:szCs w:val="28"/>
        </w:rPr>
        <w:t xml:space="preserve">Правительство Российской Федерации </w:t>
      </w:r>
      <w:r w:rsidRPr="0081719B">
        <w:rPr>
          <w:b/>
          <w:spacing w:val="60"/>
          <w:sz w:val="28"/>
        </w:rPr>
        <w:t>постановляет</w:t>
      </w:r>
      <w:r w:rsidRPr="0081719B">
        <w:rPr>
          <w:sz w:val="28"/>
          <w:szCs w:val="28"/>
        </w:rPr>
        <w:t>:</w:t>
      </w:r>
    </w:p>
    <w:p w:rsidR="00CE38B3" w:rsidRDefault="00CE38B3" w:rsidP="00DE44C3">
      <w:pPr>
        <w:tabs>
          <w:tab w:val="left" w:pos="0"/>
        </w:tabs>
        <w:spacing w:before="120" w:after="120" w:line="360" w:lineRule="auto"/>
        <w:ind w:firstLine="709"/>
        <w:jc w:val="both"/>
        <w:outlineLvl w:val="0"/>
        <w:rPr>
          <w:sz w:val="28"/>
          <w:szCs w:val="28"/>
        </w:rPr>
      </w:pPr>
      <w:r>
        <w:rPr>
          <w:sz w:val="28"/>
        </w:rPr>
        <w:t xml:space="preserve">1. </w:t>
      </w:r>
      <w:r w:rsidR="00B62705" w:rsidRPr="0081719B">
        <w:rPr>
          <w:sz w:val="28"/>
        </w:rPr>
        <w:t>У</w:t>
      </w:r>
      <w:r w:rsidR="00A36D33" w:rsidRPr="0081719B">
        <w:rPr>
          <w:sz w:val="28"/>
        </w:rPr>
        <w:t>твердить прилагаемые</w:t>
      </w:r>
      <w:r w:rsidR="00460341" w:rsidRPr="00460341">
        <w:rPr>
          <w:sz w:val="28"/>
        </w:rPr>
        <w:t xml:space="preserve"> изменения, которые вносятся в акты Правительства Российской Федерации.</w:t>
      </w:r>
      <w:r w:rsidR="006F0794">
        <w:rPr>
          <w:sz w:val="28"/>
          <w:szCs w:val="28"/>
        </w:rPr>
        <w:t xml:space="preserve"> </w:t>
      </w:r>
    </w:p>
    <w:p w:rsidR="00A36D33" w:rsidRDefault="00CE38B3" w:rsidP="00DE44C3">
      <w:pPr>
        <w:tabs>
          <w:tab w:val="left" w:pos="0"/>
        </w:tabs>
        <w:spacing w:before="120" w:after="120" w:line="360" w:lineRule="auto"/>
        <w:ind w:firstLine="709"/>
        <w:jc w:val="both"/>
        <w:outlineLvl w:val="0"/>
        <w:rPr>
          <w:sz w:val="28"/>
          <w:szCs w:val="28"/>
        </w:rPr>
      </w:pPr>
      <w:r w:rsidRPr="00CE38B3">
        <w:rPr>
          <w:sz w:val="28"/>
          <w:szCs w:val="28"/>
        </w:rPr>
        <w:t xml:space="preserve">2. Настоящее постановление вступает в силу </w:t>
      </w:r>
      <w:r>
        <w:rPr>
          <w:sz w:val="28"/>
          <w:szCs w:val="28"/>
        </w:rPr>
        <w:t>с 1 января 2017 года</w:t>
      </w:r>
      <w:r w:rsidRPr="00CE38B3">
        <w:rPr>
          <w:sz w:val="28"/>
          <w:szCs w:val="28"/>
        </w:rPr>
        <w:t>.</w:t>
      </w:r>
      <w:r w:rsidR="006F0794">
        <w:rPr>
          <w:sz w:val="28"/>
          <w:szCs w:val="28"/>
        </w:rPr>
        <w:t xml:space="preserve"> </w:t>
      </w:r>
    </w:p>
    <w:p w:rsidR="00A36D33" w:rsidRDefault="00A36D33" w:rsidP="000D5364">
      <w:pPr>
        <w:shd w:val="clear" w:color="auto" w:fill="FFFFFF"/>
        <w:tabs>
          <w:tab w:val="left" w:pos="0"/>
        </w:tabs>
        <w:autoSpaceDE w:val="0"/>
        <w:autoSpaceDN w:val="0"/>
        <w:adjustRightInd w:val="0"/>
        <w:jc w:val="both"/>
        <w:rPr>
          <w:color w:val="000000"/>
          <w:sz w:val="28"/>
          <w:szCs w:val="28"/>
        </w:rPr>
      </w:pPr>
    </w:p>
    <w:p w:rsidR="00CE38B3" w:rsidRDefault="00CE38B3" w:rsidP="000D5364">
      <w:pPr>
        <w:shd w:val="clear" w:color="auto" w:fill="FFFFFF"/>
        <w:tabs>
          <w:tab w:val="left" w:pos="0"/>
        </w:tabs>
        <w:autoSpaceDE w:val="0"/>
        <w:autoSpaceDN w:val="0"/>
        <w:adjustRightInd w:val="0"/>
        <w:jc w:val="both"/>
        <w:rPr>
          <w:color w:val="000000"/>
          <w:sz w:val="28"/>
          <w:szCs w:val="28"/>
        </w:rPr>
      </w:pPr>
    </w:p>
    <w:p w:rsidR="00CE38B3" w:rsidRDefault="00CE38B3" w:rsidP="000D5364">
      <w:pPr>
        <w:shd w:val="clear" w:color="auto" w:fill="FFFFFF"/>
        <w:tabs>
          <w:tab w:val="left" w:pos="0"/>
        </w:tabs>
        <w:autoSpaceDE w:val="0"/>
        <w:autoSpaceDN w:val="0"/>
        <w:adjustRightInd w:val="0"/>
        <w:jc w:val="both"/>
        <w:rPr>
          <w:color w:val="000000"/>
          <w:sz w:val="28"/>
          <w:szCs w:val="28"/>
        </w:rPr>
      </w:pPr>
    </w:p>
    <w:p w:rsidR="00A36D33" w:rsidRDefault="00A36D33" w:rsidP="00DE44C3">
      <w:pPr>
        <w:shd w:val="clear" w:color="auto" w:fill="FFFFFF"/>
        <w:tabs>
          <w:tab w:val="left" w:pos="0"/>
        </w:tabs>
        <w:autoSpaceDE w:val="0"/>
        <w:autoSpaceDN w:val="0"/>
        <w:adjustRightInd w:val="0"/>
        <w:spacing w:before="240" w:after="240"/>
        <w:jc w:val="both"/>
        <w:rPr>
          <w:color w:val="000000"/>
          <w:sz w:val="28"/>
          <w:szCs w:val="28"/>
        </w:rPr>
      </w:pPr>
      <w:r>
        <w:rPr>
          <w:color w:val="000000"/>
          <w:sz w:val="28"/>
          <w:szCs w:val="28"/>
        </w:rPr>
        <w:t xml:space="preserve">Председатель Правительства  </w:t>
      </w:r>
    </w:p>
    <w:p w:rsidR="00CA71EE" w:rsidRDefault="00A36D33" w:rsidP="00DE44C3">
      <w:pPr>
        <w:shd w:val="clear" w:color="auto" w:fill="FFFFFF"/>
        <w:tabs>
          <w:tab w:val="left" w:pos="0"/>
        </w:tabs>
        <w:autoSpaceDE w:val="0"/>
        <w:autoSpaceDN w:val="0"/>
        <w:adjustRightInd w:val="0"/>
        <w:spacing w:before="240" w:after="240"/>
        <w:jc w:val="both"/>
        <w:rPr>
          <w:sz w:val="28"/>
        </w:rPr>
      </w:pPr>
      <w:r>
        <w:rPr>
          <w:color w:val="000000"/>
          <w:sz w:val="28"/>
          <w:szCs w:val="28"/>
        </w:rPr>
        <w:t xml:space="preserve">   </w:t>
      </w:r>
      <w:r w:rsidR="001F693C">
        <w:rPr>
          <w:color w:val="000000"/>
          <w:sz w:val="28"/>
          <w:szCs w:val="28"/>
        </w:rPr>
        <w:t xml:space="preserve">  </w:t>
      </w:r>
      <w:r>
        <w:rPr>
          <w:color w:val="000000"/>
          <w:sz w:val="28"/>
          <w:szCs w:val="28"/>
        </w:rPr>
        <w:t xml:space="preserve">Российской Федерации                                </w:t>
      </w:r>
      <w:r w:rsidR="001F693C">
        <w:rPr>
          <w:color w:val="000000"/>
          <w:sz w:val="28"/>
          <w:szCs w:val="28"/>
        </w:rPr>
        <w:t xml:space="preserve">  </w:t>
      </w:r>
      <w:r>
        <w:rPr>
          <w:color w:val="000000"/>
          <w:sz w:val="28"/>
          <w:szCs w:val="28"/>
        </w:rPr>
        <w:t xml:space="preserve">                      </w:t>
      </w:r>
      <w:r w:rsidR="00ED05F8">
        <w:rPr>
          <w:color w:val="000000"/>
          <w:sz w:val="28"/>
          <w:szCs w:val="28"/>
        </w:rPr>
        <w:t xml:space="preserve">     </w:t>
      </w:r>
      <w:r>
        <w:rPr>
          <w:color w:val="000000"/>
          <w:sz w:val="28"/>
          <w:szCs w:val="28"/>
        </w:rPr>
        <w:t xml:space="preserve">  </w:t>
      </w:r>
      <w:r w:rsidR="00ED6979">
        <w:rPr>
          <w:color w:val="000000"/>
          <w:sz w:val="28"/>
          <w:szCs w:val="28"/>
        </w:rPr>
        <w:t xml:space="preserve"> </w:t>
      </w:r>
      <w:r>
        <w:rPr>
          <w:color w:val="000000"/>
          <w:sz w:val="28"/>
          <w:szCs w:val="28"/>
        </w:rPr>
        <w:t xml:space="preserve">   </w:t>
      </w:r>
      <w:r w:rsidR="005774FA">
        <w:rPr>
          <w:color w:val="000000"/>
          <w:sz w:val="28"/>
          <w:szCs w:val="28"/>
        </w:rPr>
        <w:t>Д.</w:t>
      </w:r>
      <w:r w:rsidR="001F693C">
        <w:rPr>
          <w:color w:val="000000"/>
          <w:sz w:val="28"/>
          <w:szCs w:val="28"/>
        </w:rPr>
        <w:t xml:space="preserve"> </w:t>
      </w:r>
      <w:r w:rsidR="005774FA">
        <w:rPr>
          <w:color w:val="000000"/>
          <w:sz w:val="28"/>
          <w:szCs w:val="28"/>
        </w:rPr>
        <w:t>Медведев</w:t>
      </w:r>
      <w:r>
        <w:rPr>
          <w:sz w:val="28"/>
        </w:rPr>
        <w:t xml:space="preserve">  </w:t>
      </w: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Pr="00116E6E" w:rsidRDefault="00A3493E" w:rsidP="00A3493E">
      <w:pPr>
        <w:tabs>
          <w:tab w:val="left" w:pos="0"/>
        </w:tabs>
        <w:ind w:left="4956"/>
        <w:jc w:val="center"/>
        <w:rPr>
          <w:sz w:val="28"/>
          <w:szCs w:val="28"/>
        </w:rPr>
      </w:pPr>
      <w:r w:rsidRPr="00116E6E">
        <w:rPr>
          <w:sz w:val="28"/>
          <w:szCs w:val="28"/>
        </w:rPr>
        <w:lastRenderedPageBreak/>
        <w:t>УТВЕРЖДЕНЫ</w:t>
      </w:r>
    </w:p>
    <w:p w:rsidR="00A3493E" w:rsidRPr="00116E6E" w:rsidRDefault="00A3493E" w:rsidP="00A3493E">
      <w:pPr>
        <w:tabs>
          <w:tab w:val="left" w:pos="0"/>
        </w:tabs>
        <w:ind w:left="4956"/>
        <w:jc w:val="center"/>
        <w:rPr>
          <w:sz w:val="28"/>
          <w:szCs w:val="28"/>
        </w:rPr>
      </w:pPr>
      <w:r w:rsidRPr="00116E6E">
        <w:rPr>
          <w:sz w:val="28"/>
          <w:szCs w:val="28"/>
        </w:rPr>
        <w:t>постановлением Правительства Российской Федерации</w:t>
      </w:r>
    </w:p>
    <w:p w:rsidR="00A3493E" w:rsidRPr="00116E6E" w:rsidRDefault="00A3493E" w:rsidP="00A3493E">
      <w:pPr>
        <w:tabs>
          <w:tab w:val="left" w:pos="0"/>
        </w:tabs>
        <w:ind w:left="4956"/>
        <w:jc w:val="center"/>
        <w:rPr>
          <w:sz w:val="28"/>
          <w:szCs w:val="28"/>
        </w:rPr>
      </w:pPr>
      <w:r>
        <w:rPr>
          <w:sz w:val="28"/>
          <w:szCs w:val="28"/>
        </w:rPr>
        <w:t>от                  2016</w:t>
      </w:r>
      <w:r w:rsidRPr="00116E6E">
        <w:rPr>
          <w:sz w:val="28"/>
          <w:szCs w:val="28"/>
        </w:rPr>
        <w:t xml:space="preserve"> г.  №</w:t>
      </w:r>
    </w:p>
    <w:p w:rsidR="00A3493E" w:rsidRPr="00116E6E" w:rsidRDefault="00A3493E" w:rsidP="00A3493E">
      <w:pPr>
        <w:tabs>
          <w:tab w:val="left" w:pos="0"/>
        </w:tabs>
        <w:rPr>
          <w:sz w:val="24"/>
        </w:rPr>
      </w:pPr>
    </w:p>
    <w:p w:rsidR="00A3493E" w:rsidRPr="00116E6E" w:rsidRDefault="00A3493E" w:rsidP="00A3493E">
      <w:pPr>
        <w:tabs>
          <w:tab w:val="left" w:pos="0"/>
        </w:tabs>
        <w:rPr>
          <w:sz w:val="24"/>
        </w:rPr>
      </w:pPr>
    </w:p>
    <w:p w:rsidR="00A3493E" w:rsidRPr="00116E6E" w:rsidRDefault="00A3493E" w:rsidP="00A3493E">
      <w:pPr>
        <w:tabs>
          <w:tab w:val="left" w:pos="0"/>
        </w:tabs>
        <w:rPr>
          <w:sz w:val="24"/>
        </w:rPr>
      </w:pPr>
    </w:p>
    <w:p w:rsidR="00A3493E" w:rsidRPr="00116E6E" w:rsidRDefault="00A3493E" w:rsidP="00A3493E">
      <w:pPr>
        <w:tabs>
          <w:tab w:val="left" w:pos="0"/>
        </w:tabs>
        <w:rPr>
          <w:sz w:val="24"/>
        </w:rPr>
      </w:pPr>
    </w:p>
    <w:p w:rsidR="00A3493E" w:rsidRPr="00116E6E" w:rsidRDefault="00A3493E" w:rsidP="00A3493E">
      <w:pPr>
        <w:tabs>
          <w:tab w:val="left" w:pos="0"/>
        </w:tabs>
        <w:jc w:val="center"/>
        <w:rPr>
          <w:b/>
          <w:sz w:val="28"/>
          <w:szCs w:val="28"/>
        </w:rPr>
      </w:pPr>
      <w:r w:rsidRPr="00116E6E">
        <w:rPr>
          <w:b/>
          <w:sz w:val="28"/>
          <w:szCs w:val="28"/>
        </w:rPr>
        <w:t xml:space="preserve">И </w:t>
      </w:r>
      <w:proofErr w:type="gramStart"/>
      <w:r w:rsidRPr="00116E6E">
        <w:rPr>
          <w:b/>
          <w:sz w:val="28"/>
          <w:szCs w:val="28"/>
        </w:rPr>
        <w:t>З</w:t>
      </w:r>
      <w:proofErr w:type="gramEnd"/>
      <w:r w:rsidRPr="00116E6E">
        <w:rPr>
          <w:b/>
          <w:sz w:val="28"/>
          <w:szCs w:val="28"/>
        </w:rPr>
        <w:t xml:space="preserve"> М Е Н Е Н И Я,</w:t>
      </w:r>
    </w:p>
    <w:p w:rsidR="00A3493E" w:rsidRPr="00116E6E" w:rsidRDefault="00A3493E" w:rsidP="00A3493E">
      <w:pPr>
        <w:tabs>
          <w:tab w:val="left" w:pos="0"/>
        </w:tabs>
        <w:jc w:val="center"/>
        <w:rPr>
          <w:b/>
          <w:sz w:val="28"/>
          <w:szCs w:val="28"/>
          <w:lang w:eastAsia="en-US"/>
        </w:rPr>
      </w:pPr>
      <w:r w:rsidRPr="00116E6E">
        <w:rPr>
          <w:b/>
          <w:sz w:val="28"/>
          <w:szCs w:val="28"/>
        </w:rPr>
        <w:t>которые вносятся в акты Правительства Российской Федерации</w:t>
      </w:r>
    </w:p>
    <w:p w:rsidR="00A3493E" w:rsidRPr="00116E6E" w:rsidRDefault="00A3493E" w:rsidP="00A3493E">
      <w:pPr>
        <w:tabs>
          <w:tab w:val="left" w:pos="0"/>
        </w:tabs>
        <w:jc w:val="center"/>
        <w:rPr>
          <w:b/>
          <w:sz w:val="28"/>
          <w:szCs w:val="28"/>
          <w:lang w:eastAsia="en-US"/>
        </w:rPr>
      </w:pPr>
    </w:p>
    <w:p w:rsidR="00A3493E" w:rsidRDefault="00A3493E" w:rsidP="00A3493E">
      <w:pPr>
        <w:numPr>
          <w:ilvl w:val="0"/>
          <w:numId w:val="44"/>
        </w:numPr>
        <w:tabs>
          <w:tab w:val="left" w:pos="0"/>
        </w:tabs>
        <w:ind w:left="0" w:firstLine="709"/>
        <w:jc w:val="both"/>
        <w:rPr>
          <w:sz w:val="28"/>
          <w:szCs w:val="28"/>
        </w:rPr>
      </w:pPr>
      <w:proofErr w:type="gramStart"/>
      <w:r w:rsidRPr="005F6632">
        <w:rPr>
          <w:sz w:val="28"/>
          <w:szCs w:val="28"/>
        </w:rPr>
        <w:t>В Правилах предоставления и распределения субсидий из федерального бюджета бюджетам субъектов Российской Федерации                        на 1 килограмм реализованного и (или) отгруженного на собственную переработку молока, утвержденных постановлением Правительства Российской Федерации от 22 декабря 2012 г. № 1370 «Об утверждении Правил предоставления и распределения субсидий из федерального бюджета бюджетам субъектов Российской Федерации на 1 килограмм реализованного и (или) отгруженного на собственную переработку молока</w:t>
      </w:r>
      <w:proofErr w:type="gramEnd"/>
      <w:r w:rsidRPr="005F6632">
        <w:rPr>
          <w:sz w:val="28"/>
          <w:szCs w:val="28"/>
        </w:rPr>
        <w:t>» (</w:t>
      </w:r>
      <w:proofErr w:type="gramStart"/>
      <w:r w:rsidRPr="005F6632">
        <w:rPr>
          <w:sz w:val="28"/>
          <w:szCs w:val="28"/>
        </w:rPr>
        <w:t>Собрание законодательства Российской Федерации, 2012, № 53, ст. 7926; 2013, № 22, ст. 2822; 2014, № 4, ст. 374; № 19, ст. 2431</w:t>
      </w:r>
      <w:r>
        <w:rPr>
          <w:sz w:val="28"/>
          <w:szCs w:val="28"/>
        </w:rPr>
        <w:t>; 2015, № 5, ст. 82</w:t>
      </w:r>
      <w:r w:rsidRPr="005F6632">
        <w:rPr>
          <w:sz w:val="28"/>
          <w:szCs w:val="28"/>
        </w:rPr>
        <w:t>8</w:t>
      </w:r>
      <w:r>
        <w:rPr>
          <w:sz w:val="28"/>
          <w:szCs w:val="28"/>
        </w:rPr>
        <w:t xml:space="preserve">; </w:t>
      </w:r>
      <w:r w:rsidRPr="00122716">
        <w:rPr>
          <w:sz w:val="28"/>
          <w:szCs w:val="28"/>
        </w:rPr>
        <w:t xml:space="preserve">2016, № 24, </w:t>
      </w:r>
      <w:r>
        <w:rPr>
          <w:sz w:val="28"/>
          <w:szCs w:val="28"/>
        </w:rPr>
        <w:br/>
      </w:r>
      <w:r w:rsidRPr="00122716">
        <w:rPr>
          <w:sz w:val="28"/>
          <w:szCs w:val="28"/>
        </w:rPr>
        <w:t>ст. 3525</w:t>
      </w:r>
      <w:r w:rsidRPr="005F6632">
        <w:rPr>
          <w:sz w:val="28"/>
          <w:szCs w:val="28"/>
        </w:rPr>
        <w:t>)</w:t>
      </w:r>
      <w:r>
        <w:rPr>
          <w:sz w:val="28"/>
          <w:szCs w:val="28"/>
        </w:rPr>
        <w:t>:</w:t>
      </w:r>
      <w:proofErr w:type="gramEnd"/>
    </w:p>
    <w:p w:rsidR="00A3493E" w:rsidRDefault="00A3493E" w:rsidP="00A3493E">
      <w:pPr>
        <w:tabs>
          <w:tab w:val="left" w:pos="0"/>
        </w:tabs>
        <w:ind w:left="709"/>
        <w:jc w:val="both"/>
        <w:rPr>
          <w:sz w:val="28"/>
          <w:szCs w:val="28"/>
        </w:rPr>
      </w:pPr>
      <w:r>
        <w:rPr>
          <w:sz w:val="28"/>
          <w:szCs w:val="28"/>
        </w:rPr>
        <w:t>а) пункт 2 изложить в следующей редакции:</w:t>
      </w:r>
    </w:p>
    <w:p w:rsidR="00A3493E" w:rsidRDefault="00A3493E" w:rsidP="00A3493E">
      <w:pPr>
        <w:ind w:firstLine="708"/>
        <w:jc w:val="both"/>
        <w:rPr>
          <w:sz w:val="28"/>
          <w:szCs w:val="28"/>
        </w:rPr>
      </w:pPr>
      <w:r>
        <w:rPr>
          <w:sz w:val="28"/>
          <w:szCs w:val="28"/>
        </w:rPr>
        <w:t>«</w:t>
      </w:r>
      <w:r w:rsidRPr="008E50CE">
        <w:rPr>
          <w:sz w:val="28"/>
          <w:szCs w:val="28"/>
        </w:rPr>
        <w:t xml:space="preserve">2. </w:t>
      </w:r>
      <w:proofErr w:type="gramStart"/>
      <w:r w:rsidRPr="008E50CE">
        <w:rPr>
          <w:sz w:val="28"/>
          <w:szCs w:val="28"/>
        </w:rPr>
        <w:t xml:space="preserve">Субсидии предоставляются в целях софинансирования исполнения расходных обязательств субъектов Российской Федерации, связанных </w:t>
      </w:r>
      <w:r>
        <w:rPr>
          <w:sz w:val="28"/>
          <w:szCs w:val="28"/>
        </w:rPr>
        <w:br/>
      </w:r>
      <w:r w:rsidRPr="008E50CE">
        <w:rPr>
          <w:sz w:val="28"/>
          <w:szCs w:val="28"/>
        </w:rPr>
        <w:t xml:space="preserve">с реализацией государственных программ субъектов Российской Федерации и (или) муниципальных программ, предусматривающих поддержку собственного производства молока сельскохозяйственными товаропроизводителями, за исключением граждан, ведущих личное подсобное хозяйство (далее - сельскохозяйственные товаропроизводители), путем возмещения части затрат сельскохозяйственных товаропроизводителей </w:t>
      </w:r>
      <w:r w:rsidRPr="00197B47">
        <w:rPr>
          <w:sz w:val="28"/>
          <w:szCs w:val="28"/>
        </w:rPr>
        <w:t>на</w:t>
      </w:r>
      <w:r>
        <w:rPr>
          <w:sz w:val="28"/>
          <w:szCs w:val="28"/>
        </w:rPr>
        <w:t xml:space="preserve"> </w:t>
      </w:r>
      <w:r w:rsidRPr="00197B47">
        <w:rPr>
          <w:sz w:val="28"/>
          <w:szCs w:val="28"/>
        </w:rPr>
        <w:t>1 килограмм реализованного и (или) отгруженного на собственную переработку коровьего и (или) козьего</w:t>
      </w:r>
      <w:proofErr w:type="gramEnd"/>
      <w:r w:rsidRPr="00197B47">
        <w:rPr>
          <w:sz w:val="28"/>
          <w:szCs w:val="28"/>
        </w:rPr>
        <w:t xml:space="preserve"> молока, отвечающего требованиям по безопасности к сырому молоку, предусмотренным техническим регламентом </w:t>
      </w:r>
      <w:r>
        <w:rPr>
          <w:sz w:val="28"/>
          <w:szCs w:val="28"/>
        </w:rPr>
        <w:t>Т</w:t>
      </w:r>
      <w:r w:rsidRPr="00197B47">
        <w:rPr>
          <w:sz w:val="28"/>
          <w:szCs w:val="28"/>
        </w:rPr>
        <w:t xml:space="preserve">аможенного союза </w:t>
      </w:r>
      <w:proofErr w:type="gramStart"/>
      <w:r>
        <w:rPr>
          <w:sz w:val="28"/>
          <w:szCs w:val="28"/>
        </w:rPr>
        <w:t>ТР</w:t>
      </w:r>
      <w:proofErr w:type="gramEnd"/>
      <w:r>
        <w:rPr>
          <w:sz w:val="28"/>
          <w:szCs w:val="28"/>
        </w:rPr>
        <w:t xml:space="preserve"> ТС 033/2013 </w:t>
      </w:r>
      <w:r w:rsidRPr="00197B47">
        <w:rPr>
          <w:sz w:val="28"/>
          <w:szCs w:val="28"/>
        </w:rPr>
        <w:t>«О безопаснос</w:t>
      </w:r>
      <w:r>
        <w:rPr>
          <w:sz w:val="28"/>
          <w:szCs w:val="28"/>
        </w:rPr>
        <w:t>ти молока и молочной продукции», п</w:t>
      </w:r>
      <w:r w:rsidRPr="00DE2543">
        <w:rPr>
          <w:sz w:val="28"/>
          <w:szCs w:val="28"/>
        </w:rPr>
        <w:t>ринят</w:t>
      </w:r>
      <w:r>
        <w:rPr>
          <w:sz w:val="28"/>
          <w:szCs w:val="28"/>
        </w:rPr>
        <w:t xml:space="preserve">ого </w:t>
      </w:r>
      <w:r w:rsidRPr="00DE2543">
        <w:rPr>
          <w:sz w:val="28"/>
          <w:szCs w:val="28"/>
        </w:rPr>
        <w:t>Решением Совета</w:t>
      </w:r>
      <w:r>
        <w:rPr>
          <w:sz w:val="28"/>
          <w:szCs w:val="28"/>
        </w:rPr>
        <w:t xml:space="preserve"> </w:t>
      </w:r>
      <w:r w:rsidRPr="00DE2543">
        <w:rPr>
          <w:sz w:val="28"/>
          <w:szCs w:val="28"/>
        </w:rPr>
        <w:t>Евразийской экономической комиссии</w:t>
      </w:r>
      <w:r>
        <w:rPr>
          <w:sz w:val="28"/>
          <w:szCs w:val="28"/>
        </w:rPr>
        <w:t xml:space="preserve"> </w:t>
      </w:r>
      <w:r w:rsidRPr="00DE2543">
        <w:rPr>
          <w:sz w:val="28"/>
          <w:szCs w:val="28"/>
        </w:rPr>
        <w:t xml:space="preserve">от 9 октября 2013 г. </w:t>
      </w:r>
      <w:r>
        <w:rPr>
          <w:sz w:val="28"/>
          <w:szCs w:val="28"/>
        </w:rPr>
        <w:t>№</w:t>
      </w:r>
      <w:r w:rsidRPr="00DE2543">
        <w:rPr>
          <w:sz w:val="28"/>
          <w:szCs w:val="28"/>
        </w:rPr>
        <w:t xml:space="preserve"> 67</w:t>
      </w:r>
      <w:r>
        <w:rPr>
          <w:sz w:val="28"/>
          <w:szCs w:val="28"/>
        </w:rPr>
        <w:t xml:space="preserve"> и техническим</w:t>
      </w:r>
      <w:r w:rsidRPr="002948AB">
        <w:rPr>
          <w:sz w:val="28"/>
          <w:szCs w:val="28"/>
        </w:rPr>
        <w:t xml:space="preserve"> регламент</w:t>
      </w:r>
      <w:r>
        <w:rPr>
          <w:sz w:val="28"/>
          <w:szCs w:val="28"/>
        </w:rPr>
        <w:t>ом</w:t>
      </w:r>
      <w:r w:rsidRPr="002948AB">
        <w:rPr>
          <w:sz w:val="28"/>
          <w:szCs w:val="28"/>
        </w:rPr>
        <w:t xml:space="preserve"> Таможенного союза </w:t>
      </w:r>
      <w:r>
        <w:rPr>
          <w:sz w:val="28"/>
          <w:szCs w:val="28"/>
        </w:rPr>
        <w:t>ТР ТС 021/2011 «</w:t>
      </w:r>
      <w:r w:rsidRPr="002948AB">
        <w:rPr>
          <w:sz w:val="28"/>
          <w:szCs w:val="28"/>
        </w:rPr>
        <w:t>О безопасности пищевой продукции</w:t>
      </w:r>
      <w:r>
        <w:rPr>
          <w:sz w:val="28"/>
          <w:szCs w:val="28"/>
        </w:rPr>
        <w:t>»,</w:t>
      </w:r>
      <w:r>
        <w:rPr>
          <w:sz w:val="28"/>
          <w:szCs w:val="28"/>
        </w:rPr>
        <w:br/>
        <w:t>у</w:t>
      </w:r>
      <w:r w:rsidRPr="002948AB">
        <w:rPr>
          <w:sz w:val="28"/>
          <w:szCs w:val="28"/>
        </w:rPr>
        <w:t>твержден</w:t>
      </w:r>
      <w:r>
        <w:rPr>
          <w:sz w:val="28"/>
          <w:szCs w:val="28"/>
        </w:rPr>
        <w:t>ного р</w:t>
      </w:r>
      <w:r w:rsidRPr="002948AB">
        <w:rPr>
          <w:sz w:val="28"/>
          <w:szCs w:val="28"/>
        </w:rPr>
        <w:t>ешением Комиссии Таможенного союза</w:t>
      </w:r>
      <w:r>
        <w:rPr>
          <w:sz w:val="28"/>
          <w:szCs w:val="28"/>
        </w:rPr>
        <w:t xml:space="preserve"> </w:t>
      </w:r>
      <w:r w:rsidRPr="002948AB">
        <w:rPr>
          <w:sz w:val="28"/>
          <w:szCs w:val="28"/>
        </w:rPr>
        <w:t xml:space="preserve">от 9 декабря 2011 г. </w:t>
      </w:r>
      <w:r>
        <w:rPr>
          <w:sz w:val="28"/>
          <w:szCs w:val="28"/>
        </w:rPr>
        <w:t>№</w:t>
      </w:r>
      <w:r w:rsidRPr="002948AB">
        <w:rPr>
          <w:sz w:val="28"/>
          <w:szCs w:val="28"/>
        </w:rPr>
        <w:t xml:space="preserve"> 880</w:t>
      </w:r>
      <w:r>
        <w:rPr>
          <w:sz w:val="28"/>
          <w:szCs w:val="28"/>
        </w:rPr>
        <w:t>.»;</w:t>
      </w:r>
    </w:p>
    <w:p w:rsidR="00A3493E" w:rsidRDefault="00A3493E" w:rsidP="00A3493E">
      <w:pPr>
        <w:tabs>
          <w:tab w:val="left" w:pos="0"/>
        </w:tabs>
        <w:ind w:left="709"/>
        <w:jc w:val="both"/>
        <w:rPr>
          <w:sz w:val="28"/>
          <w:szCs w:val="28"/>
        </w:rPr>
      </w:pPr>
      <w:r>
        <w:rPr>
          <w:sz w:val="28"/>
          <w:szCs w:val="28"/>
        </w:rPr>
        <w:t xml:space="preserve">б) </w:t>
      </w:r>
      <w:r w:rsidRPr="005F6632">
        <w:rPr>
          <w:sz w:val="28"/>
          <w:szCs w:val="28"/>
        </w:rPr>
        <w:t>подпункт «в» пункта 4 изложить в следующей редакции:</w:t>
      </w:r>
    </w:p>
    <w:p w:rsidR="00A3493E" w:rsidRDefault="00A3493E" w:rsidP="00A3493E">
      <w:pPr>
        <w:tabs>
          <w:tab w:val="left" w:pos="0"/>
        </w:tabs>
        <w:ind w:firstLine="567"/>
        <w:jc w:val="both"/>
        <w:rPr>
          <w:sz w:val="28"/>
          <w:szCs w:val="28"/>
        </w:rPr>
      </w:pPr>
      <w:proofErr w:type="gramStart"/>
      <w:r>
        <w:rPr>
          <w:sz w:val="28"/>
          <w:szCs w:val="28"/>
        </w:rPr>
        <w:t xml:space="preserve">«в) </w:t>
      </w:r>
      <w:r w:rsidRPr="00B208DD">
        <w:rPr>
          <w:sz w:val="28"/>
          <w:szCs w:val="28"/>
        </w:rPr>
        <w:t xml:space="preserve">возврат субъектом Российской Федерации средств в федеральный бюджет в соответствии с пунктами 16 и 19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w:t>
      </w:r>
      <w:r w:rsidRPr="00B208DD">
        <w:rPr>
          <w:sz w:val="28"/>
          <w:szCs w:val="28"/>
        </w:rPr>
        <w:lastRenderedPageBreak/>
        <w:t xml:space="preserve">Правительства Российской Федерации от 30 сентября 2014 г. </w:t>
      </w:r>
      <w:r>
        <w:rPr>
          <w:sz w:val="28"/>
          <w:szCs w:val="28"/>
        </w:rPr>
        <w:t>№</w:t>
      </w:r>
      <w:r w:rsidRPr="00B208DD">
        <w:rPr>
          <w:sz w:val="28"/>
          <w:szCs w:val="28"/>
        </w:rPr>
        <w:t xml:space="preserve"> 999 </w:t>
      </w:r>
      <w:r>
        <w:rPr>
          <w:sz w:val="28"/>
          <w:szCs w:val="28"/>
        </w:rPr>
        <w:br/>
        <w:t>«</w:t>
      </w:r>
      <w:r w:rsidRPr="00B208DD">
        <w:rPr>
          <w:sz w:val="28"/>
          <w:szCs w:val="28"/>
        </w:rPr>
        <w:t xml:space="preserve">О формировании, предоставлении и распределении субсидий </w:t>
      </w:r>
      <w:r>
        <w:rPr>
          <w:sz w:val="28"/>
          <w:szCs w:val="28"/>
        </w:rPr>
        <w:br/>
      </w:r>
      <w:r w:rsidRPr="00B208DD">
        <w:rPr>
          <w:sz w:val="28"/>
          <w:szCs w:val="28"/>
        </w:rPr>
        <w:t>из федерального бюджета бюджетам субъектов Российской Федерации</w:t>
      </w:r>
      <w:r>
        <w:rPr>
          <w:sz w:val="28"/>
          <w:szCs w:val="28"/>
        </w:rPr>
        <w:t>».»;</w:t>
      </w:r>
      <w:proofErr w:type="gramEnd"/>
    </w:p>
    <w:p w:rsidR="00A3493E" w:rsidRPr="0029713B" w:rsidRDefault="00A3493E" w:rsidP="00A3493E">
      <w:pPr>
        <w:tabs>
          <w:tab w:val="left" w:pos="0"/>
        </w:tabs>
        <w:ind w:firstLine="283"/>
        <w:jc w:val="both"/>
        <w:rPr>
          <w:sz w:val="28"/>
          <w:szCs w:val="28"/>
        </w:rPr>
      </w:pPr>
      <w:r>
        <w:rPr>
          <w:sz w:val="28"/>
          <w:szCs w:val="28"/>
        </w:rPr>
        <w:tab/>
        <w:t>в)</w:t>
      </w:r>
      <w:r w:rsidRPr="0029713B">
        <w:t xml:space="preserve"> </w:t>
      </w:r>
      <w:r w:rsidRPr="0029713B">
        <w:rPr>
          <w:sz w:val="28"/>
          <w:szCs w:val="28"/>
        </w:rPr>
        <w:t>дополнить пунктом 4.1 следующего содержания:</w:t>
      </w:r>
    </w:p>
    <w:p w:rsidR="00A3493E" w:rsidRDefault="00A3493E" w:rsidP="00A3493E">
      <w:pPr>
        <w:tabs>
          <w:tab w:val="left" w:pos="0"/>
        </w:tabs>
        <w:ind w:firstLine="283"/>
        <w:jc w:val="both"/>
        <w:rPr>
          <w:sz w:val="28"/>
          <w:szCs w:val="28"/>
        </w:rPr>
      </w:pPr>
      <w:r w:rsidRPr="0029713B">
        <w:rPr>
          <w:sz w:val="28"/>
          <w:szCs w:val="28"/>
        </w:rPr>
        <w:t xml:space="preserve"> «4.1. Субсидии предоставляются бюджету субъекта Российской Федерации при</w:t>
      </w:r>
      <w:r>
        <w:rPr>
          <w:sz w:val="28"/>
          <w:szCs w:val="28"/>
        </w:rPr>
        <w:t xml:space="preserve"> </w:t>
      </w:r>
      <w:r w:rsidRPr="00EB1A78">
        <w:rPr>
          <w:sz w:val="28"/>
          <w:szCs w:val="28"/>
        </w:rPr>
        <w:t>наличи</w:t>
      </w:r>
      <w:r>
        <w:rPr>
          <w:sz w:val="28"/>
          <w:szCs w:val="28"/>
        </w:rPr>
        <w:t>и</w:t>
      </w:r>
      <w:r w:rsidRPr="00EB1A78">
        <w:rPr>
          <w:sz w:val="28"/>
          <w:szCs w:val="28"/>
        </w:rPr>
        <w:t xml:space="preserve">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сельскохозяйственным товаропроизводителям средств на возмещение части затрат на 1 килограмм молока, источником финансового обеспечения которых является субсидия, включающего </w:t>
      </w:r>
      <w:r>
        <w:rPr>
          <w:sz w:val="28"/>
          <w:szCs w:val="28"/>
        </w:rPr>
        <w:t xml:space="preserve">следующий </w:t>
      </w:r>
      <w:r w:rsidRPr="00EB1A78">
        <w:rPr>
          <w:sz w:val="28"/>
          <w:szCs w:val="28"/>
        </w:rPr>
        <w:t>перечень документов</w:t>
      </w:r>
      <w:r>
        <w:rPr>
          <w:sz w:val="28"/>
          <w:szCs w:val="28"/>
        </w:rPr>
        <w:t>:</w:t>
      </w:r>
    </w:p>
    <w:p w:rsidR="00A3493E" w:rsidRPr="00042284" w:rsidRDefault="00A3493E" w:rsidP="00A3493E">
      <w:pPr>
        <w:tabs>
          <w:tab w:val="left" w:pos="0"/>
        </w:tabs>
        <w:ind w:firstLine="709"/>
        <w:jc w:val="both"/>
        <w:rPr>
          <w:sz w:val="28"/>
          <w:szCs w:val="28"/>
        </w:rPr>
      </w:pPr>
      <w:r w:rsidRPr="00042284">
        <w:rPr>
          <w:sz w:val="28"/>
          <w:szCs w:val="28"/>
        </w:rPr>
        <w:t xml:space="preserve">заявление о предоставлении </w:t>
      </w:r>
      <w:r>
        <w:rPr>
          <w:sz w:val="28"/>
          <w:szCs w:val="28"/>
        </w:rPr>
        <w:t>средств</w:t>
      </w:r>
      <w:r w:rsidRPr="00042284">
        <w:rPr>
          <w:sz w:val="28"/>
          <w:szCs w:val="28"/>
        </w:rPr>
        <w:t xml:space="preserve"> на 1 </w:t>
      </w:r>
      <w:r w:rsidRPr="00EB1A78">
        <w:rPr>
          <w:sz w:val="28"/>
          <w:szCs w:val="28"/>
        </w:rPr>
        <w:t xml:space="preserve">килограмм </w:t>
      </w:r>
      <w:r w:rsidRPr="00042284">
        <w:rPr>
          <w:sz w:val="28"/>
          <w:szCs w:val="28"/>
        </w:rPr>
        <w:t>реализованного и (или) отгруженного на собственную переработку молока;</w:t>
      </w:r>
    </w:p>
    <w:p w:rsidR="00A3493E" w:rsidRPr="00042284" w:rsidRDefault="00A3493E" w:rsidP="00A3493E">
      <w:pPr>
        <w:tabs>
          <w:tab w:val="left" w:pos="0"/>
        </w:tabs>
        <w:jc w:val="both"/>
        <w:rPr>
          <w:sz w:val="28"/>
          <w:szCs w:val="28"/>
        </w:rPr>
      </w:pPr>
      <w:r>
        <w:rPr>
          <w:sz w:val="28"/>
          <w:szCs w:val="28"/>
        </w:rPr>
        <w:tab/>
        <w:t>расчет размера</w:t>
      </w:r>
      <w:r w:rsidRPr="00042284">
        <w:rPr>
          <w:sz w:val="28"/>
          <w:szCs w:val="28"/>
        </w:rPr>
        <w:t xml:space="preserve"> </w:t>
      </w:r>
      <w:r>
        <w:rPr>
          <w:sz w:val="28"/>
          <w:szCs w:val="28"/>
        </w:rPr>
        <w:t>средств, причитающихся</w:t>
      </w:r>
      <w:r w:rsidRPr="00042284">
        <w:rPr>
          <w:sz w:val="28"/>
          <w:szCs w:val="28"/>
        </w:rPr>
        <w:t xml:space="preserve"> получателю </w:t>
      </w:r>
      <w:r>
        <w:rPr>
          <w:sz w:val="28"/>
          <w:szCs w:val="28"/>
        </w:rPr>
        <w:br/>
      </w:r>
      <w:r w:rsidRPr="00042284">
        <w:rPr>
          <w:sz w:val="28"/>
          <w:szCs w:val="28"/>
        </w:rPr>
        <w:t xml:space="preserve">на 1 </w:t>
      </w:r>
      <w:r w:rsidRPr="00EB1A78">
        <w:rPr>
          <w:sz w:val="28"/>
          <w:szCs w:val="28"/>
        </w:rPr>
        <w:t xml:space="preserve">килограмм </w:t>
      </w:r>
      <w:r w:rsidRPr="00042284">
        <w:rPr>
          <w:sz w:val="28"/>
          <w:szCs w:val="28"/>
        </w:rPr>
        <w:t>реализованного и (или) отгруженного на собственную переработку молока</w:t>
      </w:r>
      <w:r>
        <w:rPr>
          <w:sz w:val="28"/>
          <w:szCs w:val="28"/>
        </w:rPr>
        <w:t>;</w:t>
      </w:r>
    </w:p>
    <w:p w:rsidR="00A3493E" w:rsidRDefault="00A3493E" w:rsidP="00A3493E">
      <w:pPr>
        <w:tabs>
          <w:tab w:val="left" w:pos="0"/>
        </w:tabs>
        <w:ind w:firstLine="709"/>
        <w:jc w:val="both"/>
        <w:rPr>
          <w:sz w:val="28"/>
          <w:szCs w:val="28"/>
        </w:rPr>
      </w:pPr>
      <w:r w:rsidRPr="00042284">
        <w:rPr>
          <w:sz w:val="28"/>
          <w:szCs w:val="28"/>
        </w:rPr>
        <w:t>сведения о наличии поголовья коров и (или) коз на первое число периода</w:t>
      </w:r>
      <w:r>
        <w:rPr>
          <w:sz w:val="28"/>
          <w:szCs w:val="28"/>
        </w:rPr>
        <w:t>, заявленного к субсидированию;</w:t>
      </w:r>
    </w:p>
    <w:p w:rsidR="00A3493E" w:rsidRPr="00042284" w:rsidRDefault="00A3493E" w:rsidP="00A3493E">
      <w:pPr>
        <w:tabs>
          <w:tab w:val="left" w:pos="0"/>
        </w:tabs>
        <w:ind w:firstLine="709"/>
        <w:jc w:val="both"/>
        <w:rPr>
          <w:sz w:val="28"/>
          <w:szCs w:val="28"/>
        </w:rPr>
      </w:pPr>
      <w:r w:rsidRPr="00042284">
        <w:rPr>
          <w:sz w:val="28"/>
          <w:szCs w:val="28"/>
        </w:rPr>
        <w:t>сведения об объемах производства молока, об объемах реализованного и (или) отгруженного на собственную перера</w:t>
      </w:r>
      <w:r>
        <w:rPr>
          <w:sz w:val="28"/>
          <w:szCs w:val="28"/>
        </w:rPr>
        <w:t>ботку коровьего и (или) козьего молока за отчетный период</w:t>
      </w:r>
      <w:r w:rsidRPr="00042284">
        <w:rPr>
          <w:sz w:val="28"/>
          <w:szCs w:val="28"/>
        </w:rPr>
        <w:t xml:space="preserve">; </w:t>
      </w:r>
    </w:p>
    <w:p w:rsidR="00A3493E" w:rsidRDefault="00A3493E" w:rsidP="00A3493E">
      <w:pPr>
        <w:tabs>
          <w:tab w:val="left" w:pos="0"/>
        </w:tabs>
        <w:ind w:firstLine="709"/>
        <w:jc w:val="both"/>
        <w:rPr>
          <w:sz w:val="28"/>
          <w:szCs w:val="28"/>
        </w:rPr>
      </w:pPr>
      <w:r w:rsidRPr="00042284">
        <w:rPr>
          <w:sz w:val="28"/>
          <w:szCs w:val="28"/>
        </w:rPr>
        <w:t>реестр документов, подтверждающих факт реализации</w:t>
      </w:r>
      <w:r>
        <w:rPr>
          <w:sz w:val="28"/>
          <w:szCs w:val="28"/>
        </w:rPr>
        <w:t xml:space="preserve"> (по формам статистической отчетности)</w:t>
      </w:r>
      <w:r w:rsidRPr="00042284">
        <w:rPr>
          <w:sz w:val="28"/>
          <w:szCs w:val="28"/>
        </w:rPr>
        <w:t xml:space="preserve"> и (или) отгрузки на собственную переработку молока за пери</w:t>
      </w:r>
      <w:r>
        <w:rPr>
          <w:sz w:val="28"/>
          <w:szCs w:val="28"/>
        </w:rPr>
        <w:t>од, заявленный к субсидированию.</w:t>
      </w:r>
    </w:p>
    <w:p w:rsidR="00A3493E" w:rsidRDefault="00A3493E" w:rsidP="00A3493E">
      <w:pPr>
        <w:tabs>
          <w:tab w:val="left" w:pos="0"/>
        </w:tabs>
        <w:ind w:firstLine="709"/>
        <w:jc w:val="both"/>
        <w:rPr>
          <w:sz w:val="28"/>
          <w:szCs w:val="28"/>
        </w:rPr>
      </w:pPr>
      <w:proofErr w:type="gramStart"/>
      <w:r>
        <w:rPr>
          <w:sz w:val="28"/>
          <w:szCs w:val="28"/>
        </w:rPr>
        <w:t>Сроки рассмотрения указанных документов и принятия решения о предоставлении средств</w:t>
      </w:r>
      <w:r w:rsidRPr="00AA5253">
        <w:rPr>
          <w:sz w:val="28"/>
          <w:szCs w:val="28"/>
        </w:rPr>
        <w:t xml:space="preserve"> не могут превышать 15 рабочих дней</w:t>
      </w:r>
      <w:r w:rsidRPr="00EB1A78">
        <w:rPr>
          <w:sz w:val="28"/>
          <w:szCs w:val="28"/>
        </w:rPr>
        <w:t>, а средства из бюджета субъекта Российской Федерации сельскохозяйственным товаропроизводителям на возмещение части затрат на возмещение части затрат на 1 килограмм молока, источником финансового обеспечения которых является субсидия, перечисляются в течение 10 рабочих дней со дня принятия</w:t>
      </w:r>
      <w:r>
        <w:rPr>
          <w:sz w:val="28"/>
          <w:szCs w:val="28"/>
        </w:rPr>
        <w:t xml:space="preserve"> решения об их предоставлении.»;</w:t>
      </w:r>
      <w:proofErr w:type="gramEnd"/>
    </w:p>
    <w:p w:rsidR="00A3493E" w:rsidRPr="000570AB" w:rsidRDefault="00A3493E" w:rsidP="00A3493E">
      <w:pPr>
        <w:tabs>
          <w:tab w:val="left" w:pos="0"/>
        </w:tabs>
        <w:ind w:firstLine="709"/>
        <w:jc w:val="both"/>
        <w:rPr>
          <w:sz w:val="28"/>
          <w:szCs w:val="28"/>
        </w:rPr>
      </w:pPr>
      <w:r>
        <w:rPr>
          <w:sz w:val="28"/>
          <w:szCs w:val="28"/>
        </w:rPr>
        <w:t xml:space="preserve">г) </w:t>
      </w:r>
      <w:r w:rsidRPr="000570AB">
        <w:rPr>
          <w:sz w:val="28"/>
          <w:szCs w:val="28"/>
        </w:rPr>
        <w:t>в пункте 7:</w:t>
      </w:r>
    </w:p>
    <w:p w:rsidR="00A3493E" w:rsidRPr="000570AB" w:rsidRDefault="00A3493E" w:rsidP="00A3493E">
      <w:pPr>
        <w:tabs>
          <w:tab w:val="left" w:pos="0"/>
        </w:tabs>
        <w:ind w:firstLine="709"/>
        <w:jc w:val="both"/>
        <w:rPr>
          <w:sz w:val="28"/>
          <w:szCs w:val="28"/>
        </w:rPr>
      </w:pPr>
      <w:r w:rsidRPr="000570AB">
        <w:rPr>
          <w:sz w:val="28"/>
          <w:szCs w:val="28"/>
        </w:rPr>
        <w:t>абзац второй изложить в следующей редакции:</w:t>
      </w:r>
    </w:p>
    <w:p w:rsidR="00A3493E" w:rsidRPr="000570AB" w:rsidRDefault="00A3493E" w:rsidP="00A3493E">
      <w:pPr>
        <w:tabs>
          <w:tab w:val="left" w:pos="0"/>
        </w:tabs>
        <w:ind w:firstLine="709"/>
        <w:jc w:val="both"/>
        <w:rPr>
          <w:sz w:val="28"/>
          <w:szCs w:val="28"/>
        </w:rPr>
      </w:pPr>
      <w:r w:rsidRPr="000570AB">
        <w:rPr>
          <w:sz w:val="28"/>
          <w:szCs w:val="28"/>
        </w:rPr>
        <w:t>«</w:t>
      </w:r>
    </w:p>
    <w:p w:rsidR="00A3493E" w:rsidRPr="000570AB" w:rsidRDefault="00A3493E" w:rsidP="00A3493E">
      <w:pPr>
        <w:tabs>
          <w:tab w:val="left" w:pos="0"/>
        </w:tabs>
        <w:ind w:firstLine="709"/>
        <w:jc w:val="center"/>
        <w:rPr>
          <w:sz w:val="36"/>
          <w:szCs w:val="28"/>
        </w:rPr>
      </w:pPr>
      <m:oMath>
        <m:sSub>
          <m:sSubPr>
            <m:ctrlPr>
              <w:rPr>
                <w:rFonts w:ascii="Cambria Math" w:hAnsi="Cambria Math"/>
                <w:i/>
                <w:sz w:val="36"/>
                <w:szCs w:val="28"/>
              </w:rPr>
            </m:ctrlPr>
          </m:sSubPr>
          <m:e>
            <m:r>
              <w:rPr>
                <w:rFonts w:ascii="Cambria Math" w:hAnsi="Cambria Math"/>
                <w:sz w:val="36"/>
                <w:szCs w:val="28"/>
                <w:lang w:val="en-US"/>
              </w:rPr>
              <m:t>D</m:t>
            </m:r>
          </m:e>
          <m:sub>
            <m:r>
              <m:rPr>
                <m:sty m:val="p"/>
              </m:rPr>
              <w:rPr>
                <w:rFonts w:ascii="Cambria Math" w:eastAsia="Calibri" w:hAnsi="Cambria Math"/>
                <w:color w:val="000000"/>
                <w:sz w:val="36"/>
                <w:szCs w:val="28"/>
                <w:lang w:eastAsia="en-US"/>
              </w:rPr>
              <m:t>i</m:t>
            </m:r>
          </m:sub>
        </m:sSub>
        <m:r>
          <w:rPr>
            <w:rFonts w:ascii="Cambria Math" w:hAnsi="Cambria Math"/>
            <w:sz w:val="36"/>
            <w:szCs w:val="28"/>
          </w:rPr>
          <m:t xml:space="preserve">= </m:t>
        </m:r>
        <m:f>
          <m:fPr>
            <m:ctrlPr>
              <w:rPr>
                <w:rFonts w:ascii="Cambria Math" w:eastAsia="Calibri" w:hAnsi="Cambria Math"/>
                <w:i/>
                <w:color w:val="000000"/>
                <w:sz w:val="36"/>
                <w:szCs w:val="28"/>
                <w:lang w:eastAsia="en-US"/>
              </w:rPr>
            </m:ctrlPr>
          </m:fPr>
          <m:num>
            <m:sSub>
              <m:sSubPr>
                <m:ctrlPr>
                  <w:rPr>
                    <w:rFonts w:ascii="Cambria Math" w:eastAsia="Calibri" w:hAnsi="Cambria Math"/>
                    <w:i/>
                    <w:color w:val="000000"/>
                    <w:sz w:val="36"/>
                    <w:szCs w:val="28"/>
                    <w:lang w:eastAsia="en-US"/>
                  </w:rPr>
                </m:ctrlPr>
              </m:sSubPr>
              <m:e>
                <m:r>
                  <m:rPr>
                    <m:sty m:val="p"/>
                  </m:rPr>
                  <w:rPr>
                    <w:rFonts w:ascii="Cambria Math" w:eastAsia="Calibri" w:hAnsi="Cambria Math"/>
                    <w:color w:val="000000"/>
                    <w:sz w:val="36"/>
                    <w:szCs w:val="28"/>
                    <w:lang w:val="en-US" w:eastAsia="en-US"/>
                  </w:rPr>
                  <m:t>Q</m:t>
                </m:r>
              </m:e>
              <m:sub>
                <m:r>
                  <m:rPr>
                    <m:sty m:val="p"/>
                  </m:rPr>
                  <w:rPr>
                    <w:rFonts w:ascii="Cambria Math" w:eastAsia="Calibri" w:hAnsi="Cambria Math"/>
                    <w:color w:val="000000"/>
                    <w:sz w:val="36"/>
                    <w:szCs w:val="28"/>
                    <w:lang w:eastAsia="en-US"/>
                  </w:rPr>
                  <m:t>i</m:t>
                </m:r>
              </m:sub>
            </m:sSub>
            <m:r>
              <w:rPr>
                <w:rFonts w:ascii="Cambria Math" w:eastAsia="Calibri" w:hAnsi="Cambria Math"/>
                <w:color w:val="000000"/>
                <w:sz w:val="36"/>
                <w:szCs w:val="28"/>
                <w:lang w:eastAsia="en-US"/>
              </w:rPr>
              <m:t xml:space="preserve"> </m:t>
            </m:r>
          </m:num>
          <m:den>
            <m:nary>
              <m:naryPr>
                <m:chr m:val="∑"/>
                <m:limLoc m:val="undOvr"/>
                <m:ctrlPr>
                  <w:rPr>
                    <w:rFonts w:ascii="Cambria Math" w:eastAsia="Calibri" w:hAnsi="Cambria Math"/>
                    <w:i/>
                    <w:color w:val="000000"/>
                    <w:sz w:val="36"/>
                    <w:szCs w:val="28"/>
                    <w:lang w:eastAsia="en-US"/>
                  </w:rPr>
                </m:ctrlPr>
              </m:naryPr>
              <m:sub>
                <m:r>
                  <m:rPr>
                    <m:sty m:val="p"/>
                  </m:rPr>
                  <w:rPr>
                    <w:rFonts w:ascii="Cambria Math" w:eastAsia="Calibri" w:hAnsi="Cambria Math"/>
                    <w:color w:val="000000"/>
                    <w:sz w:val="36"/>
                    <w:szCs w:val="28"/>
                    <w:lang w:eastAsia="en-US"/>
                  </w:rPr>
                  <m:t>i</m:t>
                </m:r>
                <m:r>
                  <w:rPr>
                    <w:rFonts w:ascii="Cambria Math" w:eastAsia="Calibri" w:hAnsi="Cambria Math"/>
                    <w:color w:val="000000"/>
                    <w:sz w:val="36"/>
                    <w:szCs w:val="28"/>
                    <w:lang w:eastAsia="en-US"/>
                  </w:rPr>
                  <m:t>=1</m:t>
                </m:r>
              </m:sub>
              <m:sup>
                <m:r>
                  <w:rPr>
                    <w:rFonts w:ascii="Cambria Math" w:eastAsia="Calibri" w:hAnsi="Cambria Math"/>
                    <w:color w:val="000000"/>
                    <w:sz w:val="36"/>
                    <w:szCs w:val="28"/>
                    <w:lang w:eastAsia="en-US"/>
                  </w:rPr>
                  <m:t>n</m:t>
                </m:r>
              </m:sup>
              <m:e>
                <m:r>
                  <m:rPr>
                    <m:sty m:val="p"/>
                  </m:rPr>
                  <w:rPr>
                    <w:rFonts w:ascii="Cambria Math" w:eastAsia="Calibri" w:hAnsi="Cambria Math"/>
                    <w:color w:val="000000"/>
                    <w:sz w:val="36"/>
                    <w:szCs w:val="28"/>
                    <w:lang w:eastAsia="en-US"/>
                  </w:rPr>
                  <m:t>Qi</m:t>
                </m:r>
                <m:r>
                  <w:rPr>
                    <w:rFonts w:ascii="Cambria Math" w:eastAsia="Calibri" w:hAnsi="Cambria Math"/>
                    <w:color w:val="000000"/>
                    <w:sz w:val="36"/>
                    <w:szCs w:val="28"/>
                    <w:lang w:eastAsia="en-US"/>
                  </w:rPr>
                  <m:t xml:space="preserve"> </m:t>
                </m:r>
              </m:e>
            </m:nary>
          </m:den>
        </m:f>
      </m:oMath>
      <w:r w:rsidRPr="000570AB">
        <w:rPr>
          <w:color w:val="000000"/>
          <w:sz w:val="36"/>
          <w:szCs w:val="28"/>
          <w:lang w:eastAsia="en-US"/>
        </w:rPr>
        <w:t>,</w:t>
      </w:r>
    </w:p>
    <w:p w:rsidR="00A3493E" w:rsidRPr="000570AB" w:rsidRDefault="00A3493E" w:rsidP="00A3493E">
      <w:pPr>
        <w:tabs>
          <w:tab w:val="left" w:pos="0"/>
        </w:tabs>
        <w:ind w:firstLine="709"/>
        <w:jc w:val="right"/>
        <w:rPr>
          <w:sz w:val="28"/>
          <w:szCs w:val="28"/>
        </w:rPr>
      </w:pPr>
      <w:r w:rsidRPr="000570AB">
        <w:rPr>
          <w:sz w:val="28"/>
          <w:szCs w:val="28"/>
        </w:rPr>
        <w:t>»</w:t>
      </w:r>
      <w:r>
        <w:rPr>
          <w:sz w:val="28"/>
          <w:szCs w:val="28"/>
        </w:rPr>
        <w:t>;</w:t>
      </w:r>
    </w:p>
    <w:p w:rsidR="00A3493E" w:rsidRPr="000570AB" w:rsidRDefault="00A3493E" w:rsidP="00A3493E">
      <w:pPr>
        <w:tabs>
          <w:tab w:val="left" w:pos="0"/>
        </w:tabs>
        <w:ind w:firstLine="709"/>
        <w:jc w:val="both"/>
        <w:rPr>
          <w:sz w:val="28"/>
          <w:szCs w:val="28"/>
        </w:rPr>
      </w:pPr>
      <w:r>
        <w:rPr>
          <w:color w:val="000000"/>
          <w:sz w:val="28"/>
          <w:szCs w:val="28"/>
        </w:rPr>
        <w:t xml:space="preserve">абзац четвертый </w:t>
      </w:r>
      <w:r w:rsidRPr="000570AB">
        <w:rPr>
          <w:sz w:val="28"/>
          <w:szCs w:val="28"/>
        </w:rPr>
        <w:t>дополнить</w:t>
      </w:r>
      <w:r>
        <w:rPr>
          <w:sz w:val="28"/>
          <w:szCs w:val="28"/>
        </w:rPr>
        <w:t xml:space="preserve"> предложением следующего содержания:</w:t>
      </w:r>
      <w:r>
        <w:rPr>
          <w:sz w:val="28"/>
          <w:szCs w:val="28"/>
        </w:rPr>
        <w:br/>
      </w:r>
      <w:r w:rsidRPr="000570AB">
        <w:rPr>
          <w:sz w:val="28"/>
          <w:szCs w:val="28"/>
        </w:rPr>
        <w:t xml:space="preserve">«В отношении указанных данных по субъектам Российской Федерации, входящим в состав </w:t>
      </w:r>
      <w:r>
        <w:rPr>
          <w:sz w:val="28"/>
          <w:szCs w:val="28"/>
        </w:rPr>
        <w:t>Дальневосточного</w:t>
      </w:r>
      <w:r w:rsidRPr="000570AB">
        <w:rPr>
          <w:sz w:val="28"/>
          <w:szCs w:val="28"/>
        </w:rPr>
        <w:t xml:space="preserve"> федерального округа, к </w:t>
      </w:r>
      <w:r w:rsidRPr="000570AB">
        <w:rPr>
          <w:sz w:val="28"/>
          <w:szCs w:val="28"/>
          <w:lang w:val="en-US"/>
        </w:rPr>
        <w:t>Q</w:t>
      </w:r>
      <w:r w:rsidRPr="000570AB">
        <w:rPr>
          <w:sz w:val="28"/>
          <w:szCs w:val="28"/>
        </w:rPr>
        <w:t>i применяется коэффициент</w:t>
      </w:r>
      <w:r>
        <w:rPr>
          <w:sz w:val="28"/>
          <w:szCs w:val="28"/>
        </w:rPr>
        <w:t xml:space="preserve"> </w:t>
      </w:r>
      <w:r w:rsidRPr="000570AB">
        <w:rPr>
          <w:sz w:val="28"/>
          <w:szCs w:val="28"/>
        </w:rPr>
        <w:t xml:space="preserve">2 в числителе и знаменателе формулы расчета показателя </w:t>
      </w:r>
      <w:r w:rsidRPr="000570AB">
        <w:rPr>
          <w:sz w:val="28"/>
          <w:szCs w:val="28"/>
          <w:lang w:val="en-US"/>
        </w:rPr>
        <w:t>Di</w:t>
      </w:r>
      <w:r>
        <w:rPr>
          <w:sz w:val="28"/>
          <w:szCs w:val="28"/>
        </w:rPr>
        <w:t>.»;</w:t>
      </w:r>
    </w:p>
    <w:p w:rsidR="00A3493E" w:rsidRPr="000570AB" w:rsidRDefault="00A3493E" w:rsidP="00A3493E">
      <w:pPr>
        <w:tabs>
          <w:tab w:val="left" w:pos="0"/>
        </w:tabs>
        <w:ind w:firstLine="709"/>
        <w:jc w:val="both"/>
        <w:rPr>
          <w:sz w:val="28"/>
          <w:szCs w:val="28"/>
        </w:rPr>
      </w:pPr>
      <w:r w:rsidRPr="000570AB">
        <w:rPr>
          <w:sz w:val="28"/>
          <w:szCs w:val="28"/>
        </w:rPr>
        <w:t xml:space="preserve">абзац пятый </w:t>
      </w:r>
      <w:r>
        <w:rPr>
          <w:sz w:val="28"/>
          <w:szCs w:val="28"/>
        </w:rPr>
        <w:t>признать утратившим силу;</w:t>
      </w:r>
    </w:p>
    <w:p w:rsidR="00A3493E" w:rsidRPr="004823DC" w:rsidRDefault="00A3493E" w:rsidP="00A3493E">
      <w:pPr>
        <w:tabs>
          <w:tab w:val="left" w:pos="0"/>
        </w:tabs>
        <w:ind w:firstLine="709"/>
        <w:jc w:val="both"/>
        <w:rPr>
          <w:sz w:val="28"/>
          <w:szCs w:val="28"/>
        </w:rPr>
      </w:pPr>
      <w:r>
        <w:rPr>
          <w:sz w:val="28"/>
          <w:szCs w:val="28"/>
        </w:rPr>
        <w:t xml:space="preserve">д) </w:t>
      </w:r>
      <w:r w:rsidRPr="004823DC">
        <w:rPr>
          <w:sz w:val="28"/>
          <w:szCs w:val="28"/>
        </w:rPr>
        <w:t xml:space="preserve">пункт </w:t>
      </w:r>
      <w:r>
        <w:rPr>
          <w:sz w:val="28"/>
          <w:szCs w:val="28"/>
        </w:rPr>
        <w:t>8</w:t>
      </w:r>
      <w:r w:rsidRPr="004823DC">
        <w:rPr>
          <w:sz w:val="28"/>
          <w:szCs w:val="28"/>
        </w:rPr>
        <w:t xml:space="preserve"> дополнить абзацами третьим</w:t>
      </w:r>
      <w:r>
        <w:rPr>
          <w:sz w:val="28"/>
          <w:szCs w:val="28"/>
        </w:rPr>
        <w:t xml:space="preserve"> и четвертым</w:t>
      </w:r>
      <w:r w:rsidRPr="004823DC">
        <w:rPr>
          <w:sz w:val="28"/>
          <w:szCs w:val="28"/>
        </w:rPr>
        <w:t xml:space="preserve"> следующего содержания:</w:t>
      </w:r>
    </w:p>
    <w:p w:rsidR="00A3493E" w:rsidRPr="004823DC" w:rsidRDefault="00A3493E" w:rsidP="00A3493E">
      <w:pPr>
        <w:tabs>
          <w:tab w:val="left" w:pos="0"/>
        </w:tabs>
        <w:ind w:firstLine="709"/>
        <w:jc w:val="both"/>
        <w:rPr>
          <w:sz w:val="28"/>
          <w:szCs w:val="28"/>
        </w:rPr>
      </w:pPr>
      <w:r w:rsidRPr="004823DC">
        <w:rPr>
          <w:sz w:val="28"/>
          <w:szCs w:val="28"/>
        </w:rPr>
        <w:lastRenderedPageBreak/>
        <w:t>«Распределение субсидий бюджетам субъектов Российской Федерации подлежит согласованию с Министерством Российской Федерации по развитию Дальнего Востока.</w:t>
      </w:r>
    </w:p>
    <w:p w:rsidR="00A3493E" w:rsidRDefault="00A3493E" w:rsidP="00A3493E">
      <w:pPr>
        <w:tabs>
          <w:tab w:val="left" w:pos="0"/>
        </w:tabs>
        <w:ind w:firstLine="709"/>
        <w:jc w:val="both"/>
        <w:rPr>
          <w:sz w:val="28"/>
          <w:szCs w:val="28"/>
        </w:rPr>
      </w:pPr>
      <w:r w:rsidRPr="004823DC">
        <w:rPr>
          <w:sz w:val="28"/>
          <w:szCs w:val="28"/>
        </w:rPr>
        <w:t>В случае если в результате определения размера субсидии, предоставляемой бюджету субъекта Российской Федерации, этот размер меньше 200 тыс. рублей, субсидия бюджету субъекта Российской Федерации не предоставляется, а высвобождающиеся средства перераспределяются между бюджетами других субъектов Российской Федерации, имеющих право на получение субсидии в соответствии с настоящими Правилами</w:t>
      </w:r>
      <w:proofErr w:type="gramStart"/>
      <w:r w:rsidRPr="004823DC">
        <w:rPr>
          <w:sz w:val="28"/>
          <w:szCs w:val="28"/>
        </w:rPr>
        <w:t>.»;</w:t>
      </w:r>
      <w:proofErr w:type="gramEnd"/>
    </w:p>
    <w:p w:rsidR="00A3493E" w:rsidRPr="003E2EC4" w:rsidRDefault="00A3493E" w:rsidP="00A3493E">
      <w:pPr>
        <w:tabs>
          <w:tab w:val="left" w:pos="0"/>
        </w:tabs>
        <w:ind w:firstLine="709"/>
        <w:jc w:val="both"/>
        <w:rPr>
          <w:sz w:val="28"/>
          <w:szCs w:val="28"/>
        </w:rPr>
      </w:pPr>
      <w:r>
        <w:rPr>
          <w:sz w:val="28"/>
          <w:szCs w:val="28"/>
        </w:rPr>
        <w:t>е) пункт 18</w:t>
      </w:r>
      <w:r w:rsidRPr="003E2EC4">
        <w:rPr>
          <w:sz w:val="28"/>
          <w:szCs w:val="28"/>
        </w:rPr>
        <w:t xml:space="preserve"> изложить в следующей редакции:</w:t>
      </w:r>
    </w:p>
    <w:p w:rsidR="00A3493E" w:rsidRDefault="00A3493E" w:rsidP="00A3493E">
      <w:pPr>
        <w:tabs>
          <w:tab w:val="left" w:pos="0"/>
        </w:tabs>
        <w:ind w:firstLine="709"/>
        <w:jc w:val="both"/>
        <w:rPr>
          <w:sz w:val="28"/>
          <w:szCs w:val="28"/>
        </w:rPr>
      </w:pPr>
      <w:r>
        <w:rPr>
          <w:sz w:val="28"/>
          <w:szCs w:val="28"/>
        </w:rPr>
        <w:t>«18</w:t>
      </w:r>
      <w:r w:rsidRPr="003E2EC4">
        <w:rPr>
          <w:sz w:val="28"/>
          <w:szCs w:val="28"/>
        </w:rPr>
        <w:t>. Сроки распределения субсидий и заключения соглашений определяются в соответствии с положениями постановления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w:t>
      </w:r>
      <w:r>
        <w:rPr>
          <w:sz w:val="28"/>
          <w:szCs w:val="28"/>
        </w:rPr>
        <w:t>ии».».</w:t>
      </w:r>
    </w:p>
    <w:p w:rsidR="00A3493E" w:rsidRDefault="00A3493E" w:rsidP="00A3493E">
      <w:pPr>
        <w:tabs>
          <w:tab w:val="left" w:pos="0"/>
        </w:tabs>
        <w:ind w:firstLine="851"/>
        <w:jc w:val="both"/>
        <w:rPr>
          <w:sz w:val="28"/>
          <w:szCs w:val="28"/>
        </w:rPr>
      </w:pPr>
      <w:r>
        <w:rPr>
          <w:sz w:val="28"/>
          <w:szCs w:val="28"/>
        </w:rPr>
        <w:t xml:space="preserve">2. </w:t>
      </w:r>
      <w:proofErr w:type="gramStart"/>
      <w:r>
        <w:rPr>
          <w:sz w:val="28"/>
          <w:szCs w:val="28"/>
        </w:rPr>
        <w:t xml:space="preserve">В Правилах предоставления и распределения субсидий из федерального бюджета бюджетам субъектов Российской Федерации на реализацию мероприятий федеральной целевой программы «Развитие </w:t>
      </w:r>
      <w:r w:rsidRPr="00FC372F">
        <w:rPr>
          <w:sz w:val="28"/>
          <w:szCs w:val="28"/>
        </w:rPr>
        <w:t xml:space="preserve"> мелиорации земель сельскохозяйственного назначения России на 2014 - 2020 годы</w:t>
      </w:r>
      <w:r>
        <w:rPr>
          <w:sz w:val="28"/>
          <w:szCs w:val="28"/>
        </w:rPr>
        <w:t xml:space="preserve">», утвержденных постановлением Правительства Российской Федерации от 12 октября </w:t>
      </w:r>
      <w:r w:rsidRPr="00FC372F">
        <w:rPr>
          <w:sz w:val="28"/>
          <w:szCs w:val="28"/>
        </w:rPr>
        <w:t>2013</w:t>
      </w:r>
      <w:r>
        <w:rPr>
          <w:sz w:val="28"/>
          <w:szCs w:val="28"/>
        </w:rPr>
        <w:t xml:space="preserve"> г. №</w:t>
      </w:r>
      <w:r w:rsidRPr="00FC372F">
        <w:rPr>
          <w:sz w:val="28"/>
          <w:szCs w:val="28"/>
        </w:rPr>
        <w:t xml:space="preserve"> 922</w:t>
      </w:r>
      <w:r>
        <w:rPr>
          <w:sz w:val="28"/>
          <w:szCs w:val="28"/>
        </w:rPr>
        <w:t xml:space="preserve"> «</w:t>
      </w:r>
      <w:r w:rsidRPr="00FC372F">
        <w:rPr>
          <w:sz w:val="28"/>
          <w:szCs w:val="28"/>
        </w:rPr>
        <w:t>О</w:t>
      </w:r>
      <w:r>
        <w:rPr>
          <w:sz w:val="28"/>
          <w:szCs w:val="28"/>
        </w:rPr>
        <w:t xml:space="preserve"> федеральной целевой программе «</w:t>
      </w:r>
      <w:r w:rsidRPr="00FC372F">
        <w:rPr>
          <w:sz w:val="28"/>
          <w:szCs w:val="28"/>
        </w:rPr>
        <w:t>Развитие мелиорации земель сельскохозяйственного назнач</w:t>
      </w:r>
      <w:r>
        <w:rPr>
          <w:sz w:val="28"/>
          <w:szCs w:val="28"/>
        </w:rPr>
        <w:t xml:space="preserve">ения России на 2014 - 2020 годы» </w:t>
      </w:r>
      <w:r w:rsidRPr="00D45829">
        <w:rPr>
          <w:sz w:val="28"/>
          <w:szCs w:val="28"/>
        </w:rPr>
        <w:t xml:space="preserve">(Собрание законодательства Российской Федерации, 2013, </w:t>
      </w:r>
      <w:r>
        <w:rPr>
          <w:sz w:val="28"/>
          <w:szCs w:val="28"/>
        </w:rPr>
        <w:t>№</w:t>
      </w:r>
      <w:r w:rsidRPr="00D45829">
        <w:rPr>
          <w:sz w:val="28"/>
          <w:szCs w:val="28"/>
        </w:rPr>
        <w:t xml:space="preserve"> 43</w:t>
      </w:r>
      <w:proofErr w:type="gramEnd"/>
      <w:r w:rsidRPr="00D45829">
        <w:rPr>
          <w:sz w:val="28"/>
          <w:szCs w:val="28"/>
        </w:rPr>
        <w:t>,</w:t>
      </w:r>
      <w:r>
        <w:rPr>
          <w:sz w:val="28"/>
          <w:szCs w:val="28"/>
        </w:rPr>
        <w:t xml:space="preserve">                  </w:t>
      </w:r>
      <w:r w:rsidRPr="00D45829">
        <w:rPr>
          <w:sz w:val="28"/>
          <w:szCs w:val="28"/>
        </w:rPr>
        <w:t xml:space="preserve"> ст. 5554; 2014, </w:t>
      </w:r>
      <w:r>
        <w:rPr>
          <w:sz w:val="28"/>
          <w:szCs w:val="28"/>
        </w:rPr>
        <w:t>№</w:t>
      </w:r>
      <w:r w:rsidRPr="00D45829">
        <w:rPr>
          <w:sz w:val="28"/>
          <w:szCs w:val="28"/>
        </w:rPr>
        <w:t xml:space="preserve"> 28, ст. 4061</w:t>
      </w:r>
      <w:r>
        <w:rPr>
          <w:sz w:val="28"/>
          <w:szCs w:val="28"/>
        </w:rPr>
        <w:t>; 2015, № 4 ст. 655; № 31, ст. 4675; 2016,</w:t>
      </w:r>
      <w:r w:rsidRPr="00487CC1">
        <w:rPr>
          <w:sz w:val="28"/>
          <w:szCs w:val="28"/>
        </w:rPr>
        <w:t xml:space="preserve"> № 24, ст. 3525</w:t>
      </w:r>
      <w:r>
        <w:rPr>
          <w:sz w:val="28"/>
          <w:szCs w:val="28"/>
        </w:rPr>
        <w:t>, № 26, ст. 4041</w:t>
      </w:r>
      <w:r w:rsidRPr="00D45829">
        <w:rPr>
          <w:sz w:val="28"/>
          <w:szCs w:val="28"/>
        </w:rPr>
        <w:t>)</w:t>
      </w:r>
      <w:r>
        <w:rPr>
          <w:sz w:val="28"/>
          <w:szCs w:val="28"/>
        </w:rPr>
        <w:t>:</w:t>
      </w:r>
    </w:p>
    <w:p w:rsidR="00A3493E" w:rsidRDefault="00A3493E" w:rsidP="00A3493E">
      <w:pPr>
        <w:tabs>
          <w:tab w:val="left" w:pos="0"/>
        </w:tabs>
        <w:ind w:firstLine="851"/>
        <w:jc w:val="both"/>
        <w:rPr>
          <w:sz w:val="28"/>
          <w:szCs w:val="28"/>
        </w:rPr>
      </w:pPr>
      <w:r>
        <w:rPr>
          <w:sz w:val="28"/>
          <w:szCs w:val="28"/>
        </w:rPr>
        <w:t>а) дополнить пунктом 3.1 следующего содержания:</w:t>
      </w:r>
    </w:p>
    <w:p w:rsidR="00A3493E" w:rsidRDefault="00A3493E" w:rsidP="00A3493E">
      <w:pPr>
        <w:tabs>
          <w:tab w:val="left" w:pos="284"/>
        </w:tabs>
        <w:ind w:firstLine="709"/>
        <w:jc w:val="both"/>
        <w:rPr>
          <w:sz w:val="28"/>
          <w:szCs w:val="28"/>
        </w:rPr>
      </w:pPr>
      <w:r>
        <w:rPr>
          <w:sz w:val="28"/>
          <w:szCs w:val="28"/>
        </w:rPr>
        <w:t>«3.1.</w:t>
      </w:r>
      <w:r w:rsidRPr="00EC1427">
        <w:t xml:space="preserve"> </w:t>
      </w:r>
      <w:r w:rsidRPr="00140801">
        <w:rPr>
          <w:sz w:val="28"/>
          <w:szCs w:val="28"/>
        </w:rPr>
        <w:t>Субсидии предоставляются бюджету субъекта Российской Федерации при наличии нормативного</w:t>
      </w:r>
      <w:r w:rsidRPr="00FB53F9">
        <w:rPr>
          <w:sz w:val="28"/>
          <w:szCs w:val="28"/>
        </w:rPr>
        <w:t xml:space="preserve"> правового акта субъекта Российской Федерации, устанавливающего порядок и условия предоставления из бюджета субъекта Российской Федерации сельскохозяйственным товаропроизводителям средств, источником финансового обеспечения которых является субсидия, включающего </w:t>
      </w:r>
      <w:r>
        <w:rPr>
          <w:sz w:val="28"/>
          <w:szCs w:val="28"/>
        </w:rPr>
        <w:t xml:space="preserve">следующий </w:t>
      </w:r>
      <w:r w:rsidRPr="00FB53F9">
        <w:rPr>
          <w:sz w:val="28"/>
          <w:szCs w:val="28"/>
        </w:rPr>
        <w:t>перечень документов</w:t>
      </w:r>
      <w:r>
        <w:rPr>
          <w:sz w:val="28"/>
          <w:szCs w:val="28"/>
        </w:rPr>
        <w:t>:</w:t>
      </w:r>
    </w:p>
    <w:p w:rsidR="00A3493E" w:rsidRPr="002123BA" w:rsidRDefault="00A3493E" w:rsidP="00A3493E">
      <w:pPr>
        <w:tabs>
          <w:tab w:val="left" w:pos="0"/>
        </w:tabs>
        <w:ind w:firstLine="709"/>
        <w:jc w:val="both"/>
        <w:rPr>
          <w:sz w:val="28"/>
          <w:szCs w:val="28"/>
        </w:rPr>
      </w:pPr>
      <w:r w:rsidRPr="002123BA">
        <w:rPr>
          <w:sz w:val="28"/>
          <w:szCs w:val="28"/>
        </w:rPr>
        <w:t xml:space="preserve">заявление о предоставлении </w:t>
      </w:r>
      <w:r>
        <w:rPr>
          <w:sz w:val="28"/>
          <w:szCs w:val="28"/>
        </w:rPr>
        <w:t>средств по мероприятиям, указанным</w:t>
      </w:r>
      <w:r w:rsidRPr="002123BA">
        <w:rPr>
          <w:sz w:val="28"/>
          <w:szCs w:val="28"/>
        </w:rPr>
        <w:t xml:space="preserve"> в пункте 2 настоящих Правил;</w:t>
      </w:r>
    </w:p>
    <w:p w:rsidR="00A3493E" w:rsidRDefault="00A3493E" w:rsidP="00A3493E">
      <w:pPr>
        <w:tabs>
          <w:tab w:val="left" w:pos="0"/>
        </w:tabs>
        <w:ind w:firstLine="709"/>
        <w:jc w:val="both"/>
        <w:rPr>
          <w:sz w:val="28"/>
          <w:szCs w:val="28"/>
        </w:rPr>
      </w:pPr>
      <w:r w:rsidRPr="002123BA">
        <w:rPr>
          <w:sz w:val="28"/>
          <w:szCs w:val="28"/>
        </w:rPr>
        <w:t xml:space="preserve">заверенная </w:t>
      </w:r>
      <w:r>
        <w:rPr>
          <w:sz w:val="28"/>
          <w:szCs w:val="28"/>
        </w:rPr>
        <w:t>сельскохозяйственным товаропроизводителем</w:t>
      </w:r>
      <w:r w:rsidRPr="002123BA">
        <w:rPr>
          <w:sz w:val="28"/>
          <w:szCs w:val="28"/>
        </w:rPr>
        <w:t xml:space="preserve"> </w:t>
      </w:r>
      <w:r>
        <w:rPr>
          <w:sz w:val="28"/>
          <w:szCs w:val="28"/>
        </w:rPr>
        <w:t>копия проектно-сметной</w:t>
      </w:r>
      <w:r w:rsidRPr="002123BA">
        <w:rPr>
          <w:sz w:val="28"/>
          <w:szCs w:val="28"/>
        </w:rPr>
        <w:t xml:space="preserve"> документации с положительным заключением государственной экспертизы </w:t>
      </w:r>
      <w:r>
        <w:rPr>
          <w:sz w:val="28"/>
          <w:szCs w:val="28"/>
        </w:rPr>
        <w:t>проектно-сметной</w:t>
      </w:r>
      <w:r w:rsidRPr="00C13BAB">
        <w:rPr>
          <w:sz w:val="28"/>
          <w:szCs w:val="28"/>
        </w:rPr>
        <w:t xml:space="preserve"> документации </w:t>
      </w:r>
      <w:r w:rsidRPr="002123BA">
        <w:rPr>
          <w:sz w:val="28"/>
          <w:szCs w:val="28"/>
        </w:rPr>
        <w:t>по мероприятиям</w:t>
      </w:r>
      <w:r>
        <w:rPr>
          <w:sz w:val="28"/>
          <w:szCs w:val="28"/>
        </w:rPr>
        <w:t>,</w:t>
      </w:r>
      <w:r w:rsidRPr="002123BA">
        <w:rPr>
          <w:sz w:val="28"/>
          <w:szCs w:val="28"/>
        </w:rPr>
        <w:t xml:space="preserve"> указанны</w:t>
      </w:r>
      <w:r>
        <w:rPr>
          <w:sz w:val="28"/>
          <w:szCs w:val="28"/>
        </w:rPr>
        <w:t>м</w:t>
      </w:r>
      <w:r w:rsidRPr="002123BA">
        <w:rPr>
          <w:sz w:val="28"/>
          <w:szCs w:val="28"/>
        </w:rPr>
        <w:t xml:space="preserve"> в подпункте</w:t>
      </w:r>
      <w:r>
        <w:rPr>
          <w:sz w:val="28"/>
          <w:szCs w:val="28"/>
        </w:rPr>
        <w:t xml:space="preserve"> «а» пункта 2 настоящих Правил </w:t>
      </w:r>
      <w:r w:rsidRPr="00326AE7">
        <w:rPr>
          <w:sz w:val="28"/>
          <w:szCs w:val="28"/>
        </w:rPr>
        <w:t>(в случаях, предусмотренных законодательством Российской Федерации)</w:t>
      </w:r>
      <w:r>
        <w:rPr>
          <w:sz w:val="28"/>
          <w:szCs w:val="28"/>
        </w:rPr>
        <w:t>;</w:t>
      </w:r>
    </w:p>
    <w:p w:rsidR="00A3493E" w:rsidRPr="002123BA" w:rsidRDefault="00A3493E" w:rsidP="00A3493E">
      <w:pPr>
        <w:tabs>
          <w:tab w:val="left" w:pos="0"/>
        </w:tabs>
        <w:ind w:firstLine="709"/>
        <w:jc w:val="both"/>
        <w:rPr>
          <w:sz w:val="28"/>
          <w:szCs w:val="28"/>
        </w:rPr>
      </w:pPr>
      <w:r w:rsidRPr="002123BA">
        <w:rPr>
          <w:sz w:val="28"/>
          <w:szCs w:val="28"/>
        </w:rPr>
        <w:t xml:space="preserve">заверенная </w:t>
      </w:r>
      <w:r>
        <w:rPr>
          <w:sz w:val="28"/>
          <w:szCs w:val="28"/>
        </w:rPr>
        <w:t>сельскохозяйственным товаропроизводителем</w:t>
      </w:r>
      <w:r w:rsidRPr="002123BA">
        <w:rPr>
          <w:sz w:val="28"/>
          <w:szCs w:val="28"/>
        </w:rPr>
        <w:t xml:space="preserve"> </w:t>
      </w:r>
      <w:r>
        <w:rPr>
          <w:sz w:val="28"/>
          <w:szCs w:val="28"/>
        </w:rPr>
        <w:t>копия сводного сметного расчета</w:t>
      </w:r>
      <w:r w:rsidRPr="002123BA">
        <w:rPr>
          <w:sz w:val="28"/>
          <w:szCs w:val="28"/>
        </w:rPr>
        <w:t xml:space="preserve"> по мероприятиям</w:t>
      </w:r>
      <w:r>
        <w:rPr>
          <w:sz w:val="28"/>
          <w:szCs w:val="28"/>
        </w:rPr>
        <w:t>,</w:t>
      </w:r>
      <w:r w:rsidRPr="002123BA">
        <w:rPr>
          <w:sz w:val="28"/>
          <w:szCs w:val="28"/>
        </w:rPr>
        <w:t xml:space="preserve"> указанны</w:t>
      </w:r>
      <w:r>
        <w:rPr>
          <w:sz w:val="28"/>
          <w:szCs w:val="28"/>
        </w:rPr>
        <w:t xml:space="preserve">м в подпунктах «б» и </w:t>
      </w:r>
      <w:r w:rsidRPr="002123BA">
        <w:rPr>
          <w:sz w:val="28"/>
          <w:szCs w:val="28"/>
        </w:rPr>
        <w:t xml:space="preserve"> «г» пункта 2 настоящих Правил;</w:t>
      </w:r>
    </w:p>
    <w:p w:rsidR="00A3493E" w:rsidRPr="002123BA" w:rsidRDefault="00A3493E" w:rsidP="00A3493E">
      <w:pPr>
        <w:tabs>
          <w:tab w:val="left" w:pos="0"/>
        </w:tabs>
        <w:ind w:firstLine="709"/>
        <w:jc w:val="both"/>
        <w:rPr>
          <w:sz w:val="28"/>
          <w:szCs w:val="28"/>
        </w:rPr>
      </w:pPr>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копии платежных поручений, подтверждающих перечисление денежных средств </w:t>
      </w:r>
      <w:r w:rsidRPr="002123BA">
        <w:rPr>
          <w:sz w:val="28"/>
          <w:szCs w:val="28"/>
        </w:rPr>
        <w:lastRenderedPageBreak/>
        <w:t>подрядным организациям за выполненные работы, по мероприятиям</w:t>
      </w:r>
      <w:r>
        <w:rPr>
          <w:sz w:val="28"/>
          <w:szCs w:val="28"/>
        </w:rPr>
        <w:t>,</w:t>
      </w:r>
      <w:r w:rsidRPr="002123BA">
        <w:rPr>
          <w:sz w:val="28"/>
          <w:szCs w:val="28"/>
        </w:rPr>
        <w:t xml:space="preserve"> указанны</w:t>
      </w:r>
      <w:r>
        <w:rPr>
          <w:sz w:val="28"/>
          <w:szCs w:val="28"/>
        </w:rPr>
        <w:t>м</w:t>
      </w:r>
      <w:r w:rsidRPr="002123BA">
        <w:rPr>
          <w:sz w:val="28"/>
          <w:szCs w:val="28"/>
        </w:rPr>
        <w:t xml:space="preserve"> в подпунктах «а», «б»,</w:t>
      </w:r>
      <w:r>
        <w:rPr>
          <w:sz w:val="28"/>
          <w:szCs w:val="28"/>
        </w:rPr>
        <w:t xml:space="preserve"> «г» пункта 2 настоящих Правил;</w:t>
      </w:r>
    </w:p>
    <w:p w:rsidR="00A3493E" w:rsidRPr="002123BA" w:rsidRDefault="00A3493E" w:rsidP="00A3493E">
      <w:pPr>
        <w:tabs>
          <w:tab w:val="left" w:pos="0"/>
        </w:tabs>
        <w:ind w:firstLine="709"/>
        <w:jc w:val="both"/>
        <w:rPr>
          <w:sz w:val="28"/>
          <w:szCs w:val="28"/>
        </w:rPr>
      </w:pPr>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копии договоров на выполнение подрядных работ и осуществление строительного </w:t>
      </w:r>
      <w:proofErr w:type="gramStart"/>
      <w:r w:rsidRPr="002123BA">
        <w:rPr>
          <w:sz w:val="28"/>
          <w:szCs w:val="28"/>
        </w:rPr>
        <w:t>контроля за</w:t>
      </w:r>
      <w:proofErr w:type="gramEnd"/>
      <w:r w:rsidRPr="002123BA">
        <w:rPr>
          <w:sz w:val="28"/>
          <w:szCs w:val="28"/>
        </w:rPr>
        <w:t xml:space="preserve"> ходом </w:t>
      </w:r>
      <w:r>
        <w:rPr>
          <w:sz w:val="28"/>
          <w:szCs w:val="28"/>
        </w:rPr>
        <w:t>реализации мероприятий,</w:t>
      </w:r>
      <w:r w:rsidRPr="002123BA">
        <w:rPr>
          <w:sz w:val="28"/>
          <w:szCs w:val="28"/>
        </w:rPr>
        <w:t xml:space="preserve"> указанны</w:t>
      </w:r>
      <w:r>
        <w:rPr>
          <w:sz w:val="28"/>
          <w:szCs w:val="28"/>
        </w:rPr>
        <w:t>х</w:t>
      </w:r>
      <w:r w:rsidRPr="002123BA">
        <w:rPr>
          <w:sz w:val="28"/>
          <w:szCs w:val="28"/>
        </w:rPr>
        <w:t xml:space="preserve"> в подпункт</w:t>
      </w:r>
      <w:r>
        <w:rPr>
          <w:sz w:val="28"/>
          <w:szCs w:val="28"/>
        </w:rPr>
        <w:t>е «а» пункта 2 настоящих Правил</w:t>
      </w:r>
      <w:r w:rsidRPr="002123BA">
        <w:rPr>
          <w:sz w:val="28"/>
          <w:szCs w:val="28"/>
        </w:rPr>
        <w:t>;</w:t>
      </w:r>
    </w:p>
    <w:p w:rsidR="00A3493E" w:rsidRPr="002123BA" w:rsidRDefault="00A3493E" w:rsidP="00A3493E">
      <w:pPr>
        <w:tabs>
          <w:tab w:val="left" w:pos="0"/>
        </w:tabs>
        <w:ind w:firstLine="709"/>
        <w:jc w:val="both"/>
        <w:rPr>
          <w:sz w:val="28"/>
          <w:szCs w:val="28"/>
        </w:rPr>
      </w:pPr>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w:t>
      </w:r>
      <w:r>
        <w:rPr>
          <w:sz w:val="28"/>
          <w:szCs w:val="28"/>
        </w:rPr>
        <w:t>и</w:t>
      </w:r>
      <w:r w:rsidRPr="002123BA">
        <w:rPr>
          <w:sz w:val="28"/>
          <w:szCs w:val="28"/>
        </w:rPr>
        <w:t xml:space="preserve"> документов, подтверждающих качество семенного материала по мероприятиям</w:t>
      </w:r>
      <w:r>
        <w:rPr>
          <w:sz w:val="28"/>
          <w:szCs w:val="28"/>
        </w:rPr>
        <w:t>,</w:t>
      </w:r>
      <w:r w:rsidRPr="002123BA">
        <w:rPr>
          <w:sz w:val="28"/>
          <w:szCs w:val="28"/>
        </w:rPr>
        <w:t xml:space="preserve"> указанны</w:t>
      </w:r>
      <w:r>
        <w:rPr>
          <w:sz w:val="28"/>
          <w:szCs w:val="28"/>
        </w:rPr>
        <w:t>м</w:t>
      </w:r>
      <w:r w:rsidRPr="002123BA">
        <w:rPr>
          <w:sz w:val="28"/>
          <w:szCs w:val="28"/>
        </w:rPr>
        <w:t xml:space="preserve"> в подпункте</w:t>
      </w:r>
      <w:r>
        <w:rPr>
          <w:sz w:val="28"/>
          <w:szCs w:val="28"/>
        </w:rPr>
        <w:t xml:space="preserve"> «г» пункта 2 настоящих Правил;</w:t>
      </w:r>
    </w:p>
    <w:p w:rsidR="00A3493E" w:rsidRPr="002123BA" w:rsidRDefault="00A3493E" w:rsidP="00A3493E">
      <w:pPr>
        <w:tabs>
          <w:tab w:val="left" w:pos="0"/>
        </w:tabs>
        <w:ind w:firstLine="709"/>
        <w:jc w:val="both"/>
        <w:rPr>
          <w:sz w:val="28"/>
          <w:szCs w:val="28"/>
        </w:rPr>
      </w:pPr>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копии актов приемки и справок о стоимости выполненных работ</w:t>
      </w:r>
      <w:r>
        <w:rPr>
          <w:sz w:val="28"/>
          <w:szCs w:val="28"/>
        </w:rPr>
        <w:t xml:space="preserve"> по формам, утвержденным Госкомстатом России</w:t>
      </w:r>
      <w:r w:rsidRPr="002123BA">
        <w:rPr>
          <w:sz w:val="28"/>
          <w:szCs w:val="28"/>
        </w:rPr>
        <w:t>;</w:t>
      </w:r>
    </w:p>
    <w:p w:rsidR="00A3493E" w:rsidRPr="002123BA" w:rsidRDefault="00A3493E" w:rsidP="00A3493E">
      <w:pPr>
        <w:tabs>
          <w:tab w:val="left" w:pos="0"/>
        </w:tabs>
        <w:ind w:firstLine="709"/>
        <w:jc w:val="both"/>
        <w:rPr>
          <w:sz w:val="28"/>
          <w:szCs w:val="28"/>
        </w:rPr>
      </w:pPr>
      <w:proofErr w:type="gramStart"/>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копии договоров о приобретении оборудования</w:t>
      </w:r>
      <w:r>
        <w:rPr>
          <w:sz w:val="28"/>
          <w:szCs w:val="28"/>
        </w:rPr>
        <w:t>, указанного в подпункте «а» пункта 2 настоящих Правил,</w:t>
      </w:r>
      <w:r w:rsidRPr="002123BA">
        <w:rPr>
          <w:sz w:val="28"/>
          <w:szCs w:val="28"/>
        </w:rPr>
        <w:t xml:space="preserve"> в собственность, товарных накладных</w:t>
      </w:r>
      <w:r>
        <w:rPr>
          <w:sz w:val="28"/>
          <w:szCs w:val="28"/>
        </w:rPr>
        <w:t xml:space="preserve"> и товарно-транспортных накладных</w:t>
      </w:r>
      <w:r w:rsidRPr="002123BA">
        <w:rPr>
          <w:sz w:val="28"/>
          <w:szCs w:val="28"/>
        </w:rPr>
        <w:t xml:space="preserve"> на приобретение </w:t>
      </w:r>
      <w:r>
        <w:rPr>
          <w:sz w:val="28"/>
          <w:szCs w:val="28"/>
        </w:rPr>
        <w:t xml:space="preserve">указанного </w:t>
      </w:r>
      <w:r w:rsidRPr="002123BA">
        <w:rPr>
          <w:sz w:val="28"/>
          <w:szCs w:val="28"/>
        </w:rPr>
        <w:t xml:space="preserve">оборудования в собственность, платежных поручений на оплату </w:t>
      </w:r>
      <w:r>
        <w:rPr>
          <w:sz w:val="28"/>
          <w:szCs w:val="28"/>
        </w:rPr>
        <w:t>указанного</w:t>
      </w:r>
      <w:r w:rsidRPr="002123BA">
        <w:rPr>
          <w:sz w:val="28"/>
          <w:szCs w:val="28"/>
        </w:rPr>
        <w:t xml:space="preserve"> оборудования, сертификатов соответствия (со сроком действия на период приобретения оборудования</w:t>
      </w:r>
      <w:r>
        <w:rPr>
          <w:sz w:val="28"/>
          <w:szCs w:val="28"/>
        </w:rPr>
        <w:t>),</w:t>
      </w:r>
      <w:r w:rsidRPr="009B40EC">
        <w:rPr>
          <w:color w:val="FF0000"/>
          <w:sz w:val="28"/>
          <w:szCs w:val="28"/>
        </w:rPr>
        <w:t xml:space="preserve"> </w:t>
      </w:r>
      <w:r w:rsidRPr="0082308D">
        <w:rPr>
          <w:color w:val="000000"/>
          <w:sz w:val="28"/>
          <w:szCs w:val="28"/>
        </w:rPr>
        <w:t>копии</w:t>
      </w:r>
      <w:r>
        <w:rPr>
          <w:color w:val="FF0000"/>
          <w:sz w:val="28"/>
          <w:szCs w:val="28"/>
        </w:rPr>
        <w:t xml:space="preserve"> </w:t>
      </w:r>
      <w:r w:rsidRPr="0082308D">
        <w:rPr>
          <w:color w:val="000000"/>
          <w:sz w:val="28"/>
          <w:szCs w:val="28"/>
        </w:rPr>
        <w:t>актов приема-передачи оборудования по формам</w:t>
      </w:r>
      <w:r>
        <w:t xml:space="preserve">, </w:t>
      </w:r>
      <w:r w:rsidRPr="009B40EC">
        <w:rPr>
          <w:color w:val="000000"/>
          <w:sz w:val="28"/>
          <w:szCs w:val="28"/>
        </w:rPr>
        <w:t>утвержденным Госкомстатом России;</w:t>
      </w:r>
      <w:proofErr w:type="gramEnd"/>
    </w:p>
    <w:p w:rsidR="00A3493E" w:rsidRPr="002123BA" w:rsidRDefault="00A3493E" w:rsidP="00A3493E">
      <w:pPr>
        <w:tabs>
          <w:tab w:val="left" w:pos="0"/>
        </w:tabs>
        <w:ind w:firstLine="709"/>
        <w:jc w:val="both"/>
        <w:rPr>
          <w:sz w:val="28"/>
          <w:szCs w:val="28"/>
        </w:rPr>
      </w:pPr>
      <w:r w:rsidRPr="002123BA">
        <w:rPr>
          <w:sz w:val="28"/>
          <w:szCs w:val="28"/>
        </w:rPr>
        <w:t>заверенн</w:t>
      </w:r>
      <w:r>
        <w:rPr>
          <w:sz w:val="28"/>
          <w:szCs w:val="28"/>
        </w:rPr>
        <w:t>ые</w:t>
      </w:r>
      <w:r w:rsidRPr="002123BA">
        <w:rPr>
          <w:sz w:val="28"/>
          <w:szCs w:val="28"/>
        </w:rPr>
        <w:t xml:space="preserve"> </w:t>
      </w:r>
      <w:r>
        <w:rPr>
          <w:sz w:val="28"/>
          <w:szCs w:val="28"/>
        </w:rPr>
        <w:t>сельскохозяйственным товаропроизводителем</w:t>
      </w:r>
      <w:r w:rsidRPr="002123BA">
        <w:rPr>
          <w:sz w:val="28"/>
          <w:szCs w:val="28"/>
        </w:rPr>
        <w:t xml:space="preserve"> копии актов разрешения на ввод объекта  в эксплуатацию по мероприятиям</w:t>
      </w:r>
      <w:r>
        <w:rPr>
          <w:sz w:val="28"/>
          <w:szCs w:val="28"/>
        </w:rPr>
        <w:t>,</w:t>
      </w:r>
      <w:r w:rsidRPr="002123BA">
        <w:rPr>
          <w:sz w:val="28"/>
          <w:szCs w:val="28"/>
        </w:rPr>
        <w:t xml:space="preserve"> указанны</w:t>
      </w:r>
      <w:r>
        <w:rPr>
          <w:sz w:val="28"/>
          <w:szCs w:val="28"/>
        </w:rPr>
        <w:t>м</w:t>
      </w:r>
      <w:r w:rsidRPr="002123BA">
        <w:rPr>
          <w:sz w:val="28"/>
          <w:szCs w:val="28"/>
        </w:rPr>
        <w:t xml:space="preserve"> в подпункте «а» пункта 2 настоящих Правил (в случаях</w:t>
      </w:r>
      <w:r>
        <w:rPr>
          <w:sz w:val="28"/>
          <w:szCs w:val="28"/>
        </w:rPr>
        <w:t>,</w:t>
      </w:r>
      <w:r w:rsidRPr="002123BA">
        <w:rPr>
          <w:sz w:val="28"/>
          <w:szCs w:val="28"/>
        </w:rPr>
        <w:t xml:space="preserve"> предусмотренных законода</w:t>
      </w:r>
      <w:r>
        <w:rPr>
          <w:sz w:val="28"/>
          <w:szCs w:val="28"/>
        </w:rPr>
        <w:t>тельством Российской Федерации)</w:t>
      </w:r>
      <w:r w:rsidRPr="002123BA">
        <w:rPr>
          <w:sz w:val="28"/>
          <w:szCs w:val="28"/>
        </w:rPr>
        <w:t>;</w:t>
      </w:r>
    </w:p>
    <w:p w:rsidR="00A3493E" w:rsidRPr="002123BA" w:rsidRDefault="00A3493E" w:rsidP="00A3493E">
      <w:pPr>
        <w:tabs>
          <w:tab w:val="left" w:pos="0"/>
        </w:tabs>
        <w:ind w:firstLine="709"/>
        <w:jc w:val="both"/>
        <w:rPr>
          <w:sz w:val="28"/>
          <w:szCs w:val="28"/>
        </w:rPr>
      </w:pPr>
      <w:r w:rsidRPr="002123BA">
        <w:rPr>
          <w:sz w:val="28"/>
          <w:szCs w:val="28"/>
        </w:rPr>
        <w:t xml:space="preserve">расчеты (отчеты) о достижении </w:t>
      </w:r>
      <w:proofErr w:type="gramStart"/>
      <w:r w:rsidRPr="002123BA">
        <w:rPr>
          <w:sz w:val="28"/>
          <w:szCs w:val="28"/>
        </w:rPr>
        <w:t>значений показателей результативности предоставления суб</w:t>
      </w:r>
      <w:r>
        <w:rPr>
          <w:sz w:val="28"/>
          <w:szCs w:val="28"/>
        </w:rPr>
        <w:t>сидий</w:t>
      </w:r>
      <w:proofErr w:type="gramEnd"/>
      <w:r>
        <w:rPr>
          <w:sz w:val="28"/>
          <w:szCs w:val="28"/>
        </w:rPr>
        <w:t xml:space="preserve"> по мероприятиям, указанным</w:t>
      </w:r>
      <w:r w:rsidRPr="002123BA">
        <w:rPr>
          <w:sz w:val="28"/>
          <w:szCs w:val="28"/>
        </w:rPr>
        <w:t xml:space="preserve"> в пункте 2 настоящих Правил;</w:t>
      </w:r>
    </w:p>
    <w:p w:rsidR="00A3493E" w:rsidRPr="002123BA" w:rsidRDefault="00A3493E" w:rsidP="00A3493E">
      <w:pPr>
        <w:tabs>
          <w:tab w:val="left" w:pos="0"/>
        </w:tabs>
        <w:ind w:firstLine="709"/>
        <w:jc w:val="both"/>
        <w:rPr>
          <w:sz w:val="28"/>
          <w:szCs w:val="28"/>
        </w:rPr>
      </w:pPr>
      <w:r w:rsidRPr="002123BA">
        <w:rPr>
          <w:sz w:val="28"/>
          <w:szCs w:val="28"/>
        </w:rPr>
        <w:t>копию свидетельства о постановке получателя субсидий на учет в налоговом органе субъекта Российской Федерации</w:t>
      </w:r>
      <w:r>
        <w:rPr>
          <w:sz w:val="28"/>
          <w:szCs w:val="28"/>
        </w:rPr>
        <w:t xml:space="preserve">, на территории которого </w:t>
      </w:r>
      <w:r w:rsidRPr="002123BA">
        <w:rPr>
          <w:sz w:val="28"/>
          <w:szCs w:val="28"/>
        </w:rPr>
        <w:t>осуществляет</w:t>
      </w:r>
      <w:r>
        <w:rPr>
          <w:sz w:val="28"/>
          <w:szCs w:val="28"/>
        </w:rPr>
        <w:t>ся сельскохозяйственная</w:t>
      </w:r>
      <w:r w:rsidRPr="002123BA">
        <w:rPr>
          <w:sz w:val="28"/>
          <w:szCs w:val="28"/>
        </w:rPr>
        <w:t xml:space="preserve"> деятельность</w:t>
      </w:r>
      <w:r>
        <w:rPr>
          <w:sz w:val="28"/>
          <w:szCs w:val="28"/>
        </w:rPr>
        <w:t xml:space="preserve"> (в случае непредставления запрашивается с использованием</w:t>
      </w:r>
      <w:r w:rsidRPr="001870A8">
        <w:rPr>
          <w:sz w:val="28"/>
          <w:szCs w:val="28"/>
        </w:rPr>
        <w:t xml:space="preserve"> систем</w:t>
      </w:r>
      <w:r>
        <w:rPr>
          <w:sz w:val="28"/>
          <w:szCs w:val="28"/>
        </w:rPr>
        <w:t>ы</w:t>
      </w:r>
      <w:r w:rsidRPr="001870A8">
        <w:rPr>
          <w:sz w:val="28"/>
          <w:szCs w:val="28"/>
        </w:rPr>
        <w:t xml:space="preserve"> межведомственного электронного взаимодействия</w:t>
      </w:r>
      <w:r>
        <w:rPr>
          <w:sz w:val="28"/>
          <w:szCs w:val="28"/>
        </w:rPr>
        <w:t>)</w:t>
      </w:r>
      <w:r w:rsidRPr="002123BA">
        <w:rPr>
          <w:sz w:val="28"/>
          <w:szCs w:val="28"/>
        </w:rPr>
        <w:t>;</w:t>
      </w:r>
    </w:p>
    <w:p w:rsidR="00A3493E" w:rsidRDefault="00A3493E" w:rsidP="00A3493E">
      <w:pPr>
        <w:tabs>
          <w:tab w:val="left" w:pos="0"/>
        </w:tabs>
        <w:ind w:firstLine="709"/>
        <w:jc w:val="both"/>
        <w:rPr>
          <w:sz w:val="28"/>
          <w:szCs w:val="28"/>
        </w:rPr>
      </w:pPr>
      <w:r w:rsidRPr="002123BA">
        <w:rPr>
          <w:sz w:val="28"/>
          <w:szCs w:val="28"/>
        </w:rPr>
        <w:t>выписка из Единого государственного реестра юридических лиц</w:t>
      </w:r>
      <w:r>
        <w:rPr>
          <w:sz w:val="28"/>
          <w:szCs w:val="28"/>
        </w:rPr>
        <w:t xml:space="preserve"> или </w:t>
      </w:r>
      <w:r w:rsidRPr="002123BA">
        <w:rPr>
          <w:sz w:val="28"/>
          <w:szCs w:val="28"/>
        </w:rPr>
        <w:t xml:space="preserve">выписка из Единого государственного реестра индивидуальных предпринимателей, выданная не позднее, чем за 30 </w:t>
      </w:r>
      <w:r>
        <w:rPr>
          <w:sz w:val="28"/>
          <w:szCs w:val="28"/>
        </w:rPr>
        <w:t xml:space="preserve">календарных </w:t>
      </w:r>
      <w:r w:rsidRPr="002123BA">
        <w:rPr>
          <w:sz w:val="28"/>
          <w:szCs w:val="28"/>
        </w:rPr>
        <w:t xml:space="preserve">дней до даты подачи </w:t>
      </w:r>
      <w:r>
        <w:rPr>
          <w:sz w:val="28"/>
          <w:szCs w:val="28"/>
        </w:rPr>
        <w:t xml:space="preserve">сельскохозяйственным </w:t>
      </w:r>
      <w:r w:rsidRPr="002123BA">
        <w:rPr>
          <w:sz w:val="28"/>
          <w:szCs w:val="28"/>
        </w:rPr>
        <w:t>производителем заяв</w:t>
      </w:r>
      <w:r>
        <w:rPr>
          <w:sz w:val="28"/>
          <w:szCs w:val="28"/>
        </w:rPr>
        <w:t xml:space="preserve">ления </w:t>
      </w:r>
      <w:r>
        <w:rPr>
          <w:sz w:val="28"/>
          <w:szCs w:val="28"/>
        </w:rPr>
        <w:br/>
        <w:t>о предоставлении средств</w:t>
      </w:r>
      <w:r w:rsidRPr="00824F56">
        <w:t xml:space="preserve"> </w:t>
      </w:r>
      <w:r>
        <w:rPr>
          <w:sz w:val="28"/>
          <w:szCs w:val="28"/>
        </w:rPr>
        <w:t>(в случае непредставления запрашивается с использованием</w:t>
      </w:r>
      <w:r w:rsidRPr="001870A8">
        <w:rPr>
          <w:sz w:val="28"/>
          <w:szCs w:val="28"/>
        </w:rPr>
        <w:t xml:space="preserve"> систем</w:t>
      </w:r>
      <w:r>
        <w:rPr>
          <w:sz w:val="28"/>
          <w:szCs w:val="28"/>
        </w:rPr>
        <w:t>ы</w:t>
      </w:r>
      <w:r w:rsidRPr="001870A8">
        <w:rPr>
          <w:sz w:val="28"/>
          <w:szCs w:val="28"/>
        </w:rPr>
        <w:t xml:space="preserve"> межведомственного электронного взаимодействия</w:t>
      </w:r>
      <w:r>
        <w:rPr>
          <w:sz w:val="28"/>
          <w:szCs w:val="28"/>
        </w:rPr>
        <w:t>);</w:t>
      </w:r>
    </w:p>
    <w:p w:rsidR="00A3493E" w:rsidRDefault="00A3493E" w:rsidP="00A3493E">
      <w:pPr>
        <w:tabs>
          <w:tab w:val="left" w:pos="0"/>
        </w:tabs>
        <w:ind w:firstLine="709"/>
        <w:jc w:val="both"/>
        <w:rPr>
          <w:sz w:val="28"/>
          <w:szCs w:val="28"/>
        </w:rPr>
      </w:pPr>
      <w:proofErr w:type="gramStart"/>
      <w:r w:rsidRPr="00D51CA7">
        <w:rPr>
          <w:sz w:val="28"/>
          <w:szCs w:val="28"/>
        </w:rPr>
        <w:t>копия документа, подтверждающего право собственности или право постоянного (бессрочного) пользования, или право пожизненного наследуемого владения земельным участком, или право аренды, право пользования земельным участком в установленном законодательств</w:t>
      </w:r>
      <w:r>
        <w:rPr>
          <w:sz w:val="28"/>
          <w:szCs w:val="28"/>
        </w:rPr>
        <w:t>ом Российской Федерации порядке;</w:t>
      </w:r>
      <w:proofErr w:type="gramEnd"/>
    </w:p>
    <w:p w:rsidR="00A3493E" w:rsidRDefault="00A3493E" w:rsidP="00A3493E">
      <w:pPr>
        <w:tabs>
          <w:tab w:val="left" w:pos="0"/>
        </w:tabs>
        <w:ind w:firstLine="709"/>
        <w:jc w:val="both"/>
        <w:rPr>
          <w:sz w:val="28"/>
          <w:szCs w:val="28"/>
        </w:rPr>
      </w:pPr>
      <w:r>
        <w:rPr>
          <w:sz w:val="28"/>
          <w:szCs w:val="28"/>
        </w:rPr>
        <w:lastRenderedPageBreak/>
        <w:t xml:space="preserve">информация о </w:t>
      </w:r>
      <w:proofErr w:type="spellStart"/>
      <w:r w:rsidRPr="002123BA">
        <w:rPr>
          <w:sz w:val="28"/>
          <w:szCs w:val="28"/>
        </w:rPr>
        <w:t>ненахо</w:t>
      </w:r>
      <w:r>
        <w:rPr>
          <w:sz w:val="28"/>
          <w:szCs w:val="28"/>
        </w:rPr>
        <w:t>ждении</w:t>
      </w:r>
      <w:proofErr w:type="spellEnd"/>
      <w:r>
        <w:rPr>
          <w:sz w:val="28"/>
          <w:szCs w:val="28"/>
        </w:rPr>
        <w:t xml:space="preserve"> сельскохозяйственного товаропроизводителя</w:t>
      </w:r>
      <w:r w:rsidRPr="002123BA">
        <w:rPr>
          <w:sz w:val="28"/>
          <w:szCs w:val="28"/>
        </w:rPr>
        <w:t xml:space="preserve"> в процессе ликвидации, а также </w:t>
      </w:r>
      <w:r>
        <w:rPr>
          <w:sz w:val="28"/>
          <w:szCs w:val="28"/>
        </w:rPr>
        <w:t>о не</w:t>
      </w:r>
      <w:r w:rsidRPr="002123BA">
        <w:rPr>
          <w:sz w:val="28"/>
          <w:szCs w:val="28"/>
        </w:rPr>
        <w:t>признан</w:t>
      </w:r>
      <w:r>
        <w:rPr>
          <w:sz w:val="28"/>
          <w:szCs w:val="28"/>
        </w:rPr>
        <w:t>ии его</w:t>
      </w:r>
      <w:r w:rsidRPr="002123BA">
        <w:rPr>
          <w:sz w:val="28"/>
          <w:szCs w:val="28"/>
        </w:rPr>
        <w:t xml:space="preserve"> в установленном порядке банкротом и в отношении него не открыта проц</w:t>
      </w:r>
      <w:r>
        <w:rPr>
          <w:sz w:val="28"/>
          <w:szCs w:val="28"/>
        </w:rPr>
        <w:t>едура конкурсного производства.</w:t>
      </w:r>
    </w:p>
    <w:p w:rsidR="00A3493E" w:rsidRDefault="00A3493E" w:rsidP="00A3493E">
      <w:pPr>
        <w:tabs>
          <w:tab w:val="left" w:pos="0"/>
        </w:tabs>
        <w:ind w:firstLine="709"/>
        <w:jc w:val="both"/>
        <w:rPr>
          <w:sz w:val="28"/>
          <w:szCs w:val="28"/>
        </w:rPr>
      </w:pPr>
      <w:r>
        <w:rPr>
          <w:sz w:val="28"/>
          <w:szCs w:val="28"/>
        </w:rPr>
        <w:t xml:space="preserve">Сроки рассмотрения указанных документов и принятия решения о предоставлении средств </w:t>
      </w:r>
      <w:r w:rsidRPr="00AA5253">
        <w:rPr>
          <w:sz w:val="28"/>
          <w:szCs w:val="28"/>
        </w:rPr>
        <w:t>не могут превышать 15 рабочих дней</w:t>
      </w:r>
      <w:r w:rsidRPr="00C862DD">
        <w:rPr>
          <w:sz w:val="28"/>
          <w:szCs w:val="28"/>
        </w:rPr>
        <w:t>, а средства из бюджета субъекта Российской Федерации сельскохозяйственным товаропроизводителям, источником финансового обеспечения которых является субсидия, перечисляются в течение 10 рабочих дней со дня принятия</w:t>
      </w:r>
      <w:r>
        <w:rPr>
          <w:sz w:val="28"/>
          <w:szCs w:val="28"/>
        </w:rPr>
        <w:t xml:space="preserve"> решения об их предоставлении</w:t>
      </w:r>
      <w:proofErr w:type="gramStart"/>
      <w:r>
        <w:rPr>
          <w:sz w:val="28"/>
          <w:szCs w:val="28"/>
        </w:rPr>
        <w:t>.»;</w:t>
      </w:r>
      <w:proofErr w:type="gramEnd"/>
    </w:p>
    <w:p w:rsidR="00A3493E" w:rsidRPr="000C77CC" w:rsidRDefault="00A3493E" w:rsidP="00A3493E">
      <w:pPr>
        <w:tabs>
          <w:tab w:val="left" w:pos="0"/>
        </w:tabs>
        <w:ind w:firstLine="709"/>
        <w:jc w:val="both"/>
        <w:rPr>
          <w:sz w:val="28"/>
          <w:szCs w:val="28"/>
        </w:rPr>
      </w:pPr>
      <w:r>
        <w:rPr>
          <w:sz w:val="28"/>
          <w:szCs w:val="28"/>
        </w:rPr>
        <w:t>б) пункт 18 дополнить абзацем третьим</w:t>
      </w:r>
      <w:r w:rsidRPr="000C77CC">
        <w:rPr>
          <w:sz w:val="28"/>
          <w:szCs w:val="28"/>
        </w:rPr>
        <w:t xml:space="preserve"> следующего содержания:</w:t>
      </w:r>
    </w:p>
    <w:p w:rsidR="00A3493E" w:rsidRDefault="00A3493E" w:rsidP="00A3493E">
      <w:pPr>
        <w:tabs>
          <w:tab w:val="left" w:pos="0"/>
        </w:tabs>
        <w:ind w:firstLine="709"/>
        <w:jc w:val="both"/>
        <w:rPr>
          <w:sz w:val="28"/>
          <w:szCs w:val="28"/>
        </w:rPr>
      </w:pPr>
      <w:r w:rsidRPr="000C77CC">
        <w:rPr>
          <w:sz w:val="28"/>
          <w:szCs w:val="28"/>
        </w:rPr>
        <w:t xml:space="preserve">«Сроки распределения субсидий и заключения соглашений определяются в соответствии с положениями постановления Правительства Российской Федерации от 30 сентября 2014 г. № 999 «О формировании, предоставлении и распределении субсидий из федерального бюджета бюджетам </w:t>
      </w:r>
      <w:r>
        <w:rPr>
          <w:sz w:val="28"/>
          <w:szCs w:val="28"/>
        </w:rPr>
        <w:t>субъектов Российской Федерации»</w:t>
      </w:r>
      <w:proofErr w:type="gramStart"/>
      <w:r>
        <w:rPr>
          <w:sz w:val="28"/>
          <w:szCs w:val="28"/>
        </w:rPr>
        <w:t>.»</w:t>
      </w:r>
      <w:proofErr w:type="gramEnd"/>
      <w:r>
        <w:rPr>
          <w:sz w:val="28"/>
          <w:szCs w:val="28"/>
        </w:rPr>
        <w:t>.</w:t>
      </w:r>
    </w:p>
    <w:p w:rsidR="00A3493E" w:rsidRDefault="00A3493E" w:rsidP="00A3493E">
      <w:pPr>
        <w:tabs>
          <w:tab w:val="left" w:pos="0"/>
        </w:tabs>
        <w:ind w:firstLine="709"/>
        <w:jc w:val="both"/>
        <w:rPr>
          <w:sz w:val="28"/>
          <w:szCs w:val="28"/>
        </w:rPr>
      </w:pPr>
      <w:r>
        <w:rPr>
          <w:sz w:val="28"/>
          <w:szCs w:val="28"/>
        </w:rPr>
        <w:t xml:space="preserve">3. </w:t>
      </w:r>
      <w:proofErr w:type="gramStart"/>
      <w:r>
        <w:rPr>
          <w:sz w:val="28"/>
          <w:szCs w:val="28"/>
        </w:rPr>
        <w:t xml:space="preserve">В </w:t>
      </w:r>
      <w:r w:rsidRPr="006A296F">
        <w:rPr>
          <w:sz w:val="28"/>
          <w:szCs w:val="28"/>
        </w:rPr>
        <w:t>Правил</w:t>
      </w:r>
      <w:r>
        <w:rPr>
          <w:sz w:val="28"/>
          <w:szCs w:val="28"/>
        </w:rPr>
        <w:t>ах</w:t>
      </w:r>
      <w:r w:rsidRPr="006A296F">
        <w:rPr>
          <w:sz w:val="28"/>
          <w:szCs w:val="28"/>
        </w:rPr>
        <w:t xml:space="preserve">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 а также в области развития производства семенного картофеля и овощей открытого грунта</w:t>
      </w:r>
      <w:r>
        <w:rPr>
          <w:sz w:val="28"/>
          <w:szCs w:val="28"/>
        </w:rPr>
        <w:t>, утвержденных п</w:t>
      </w:r>
      <w:r w:rsidRPr="00BB217A">
        <w:rPr>
          <w:sz w:val="28"/>
          <w:szCs w:val="28"/>
        </w:rPr>
        <w:t>остановление</w:t>
      </w:r>
      <w:r>
        <w:rPr>
          <w:sz w:val="28"/>
          <w:szCs w:val="28"/>
        </w:rPr>
        <w:t>м</w:t>
      </w:r>
      <w:r w:rsidRPr="00BB217A">
        <w:rPr>
          <w:sz w:val="28"/>
          <w:szCs w:val="28"/>
        </w:rPr>
        <w:t xml:space="preserve"> Правительства Р</w:t>
      </w:r>
      <w:r>
        <w:rPr>
          <w:sz w:val="28"/>
          <w:szCs w:val="28"/>
        </w:rPr>
        <w:t xml:space="preserve">оссийской </w:t>
      </w:r>
      <w:r w:rsidRPr="00BB217A">
        <w:rPr>
          <w:sz w:val="28"/>
          <w:szCs w:val="28"/>
        </w:rPr>
        <w:t>Ф</w:t>
      </w:r>
      <w:r>
        <w:rPr>
          <w:sz w:val="28"/>
          <w:szCs w:val="28"/>
        </w:rPr>
        <w:t xml:space="preserve">едерации </w:t>
      </w:r>
      <w:r>
        <w:rPr>
          <w:sz w:val="28"/>
          <w:szCs w:val="28"/>
        </w:rPr>
        <w:br/>
        <w:t xml:space="preserve">от 27 декабря </w:t>
      </w:r>
      <w:r w:rsidRPr="00BB217A">
        <w:rPr>
          <w:sz w:val="28"/>
          <w:szCs w:val="28"/>
        </w:rPr>
        <w:t>2012</w:t>
      </w:r>
      <w:r>
        <w:rPr>
          <w:sz w:val="28"/>
          <w:szCs w:val="28"/>
        </w:rPr>
        <w:t xml:space="preserve"> г.</w:t>
      </w:r>
      <w:r w:rsidRPr="00BB217A">
        <w:rPr>
          <w:sz w:val="28"/>
          <w:szCs w:val="28"/>
        </w:rPr>
        <w:t xml:space="preserve"> </w:t>
      </w:r>
      <w:r>
        <w:rPr>
          <w:sz w:val="28"/>
          <w:szCs w:val="28"/>
        </w:rPr>
        <w:t>№</w:t>
      </w:r>
      <w:r w:rsidRPr="00BB217A">
        <w:rPr>
          <w:sz w:val="28"/>
          <w:szCs w:val="28"/>
        </w:rPr>
        <w:t xml:space="preserve"> 1431</w:t>
      </w:r>
      <w:r>
        <w:rPr>
          <w:sz w:val="28"/>
          <w:szCs w:val="28"/>
        </w:rPr>
        <w:t xml:space="preserve"> «</w:t>
      </w:r>
      <w:r w:rsidRPr="006A296F">
        <w:rPr>
          <w:sz w:val="28"/>
          <w:szCs w:val="28"/>
        </w:rPr>
        <w:t>Об утверждении Правил предоставления и распределения субсидий из федерального бюджета бюджетам субъектов Российской Федерации на</w:t>
      </w:r>
      <w:proofErr w:type="gramEnd"/>
      <w:r w:rsidRPr="006A296F">
        <w:rPr>
          <w:sz w:val="28"/>
          <w:szCs w:val="28"/>
        </w:rPr>
        <w:t xml:space="preserve"> оказание несвязанной поддержки сельскохозяйственным товаропроизводителям в области растениеводства, а также в области развития производства семенного картофеля и овощей открытого грунта</w:t>
      </w:r>
      <w:r>
        <w:rPr>
          <w:sz w:val="28"/>
          <w:szCs w:val="28"/>
        </w:rPr>
        <w:t>»</w:t>
      </w:r>
      <w:r w:rsidRPr="00E47D7E">
        <w:rPr>
          <w:sz w:val="28"/>
          <w:szCs w:val="28"/>
        </w:rPr>
        <w:t xml:space="preserve"> (Собрание законодательства Российской Федерации, 2013, </w:t>
      </w:r>
      <w:r>
        <w:rPr>
          <w:sz w:val="28"/>
          <w:szCs w:val="28"/>
        </w:rPr>
        <w:t>№</w:t>
      </w:r>
      <w:r w:rsidRPr="00E47D7E">
        <w:rPr>
          <w:sz w:val="28"/>
          <w:szCs w:val="28"/>
        </w:rPr>
        <w:t xml:space="preserve"> 1, ст. 28; </w:t>
      </w:r>
      <w:r>
        <w:rPr>
          <w:sz w:val="28"/>
          <w:szCs w:val="28"/>
        </w:rPr>
        <w:t>№ 9, ст. 957; №</w:t>
      </w:r>
      <w:r w:rsidRPr="00E47D7E">
        <w:rPr>
          <w:sz w:val="28"/>
          <w:szCs w:val="28"/>
        </w:rPr>
        <w:t xml:space="preserve"> 41, ст. 5186</w:t>
      </w:r>
      <w:r>
        <w:rPr>
          <w:sz w:val="28"/>
          <w:szCs w:val="28"/>
        </w:rPr>
        <w:t>; 2015, № 5, ст. 832; 2016, № 22</w:t>
      </w:r>
      <w:r w:rsidRPr="000F362D">
        <w:rPr>
          <w:sz w:val="28"/>
          <w:szCs w:val="28"/>
        </w:rPr>
        <w:t xml:space="preserve">, </w:t>
      </w:r>
      <w:r>
        <w:rPr>
          <w:sz w:val="28"/>
          <w:szCs w:val="28"/>
        </w:rPr>
        <w:br/>
        <w:t>ст. 3215):</w:t>
      </w:r>
    </w:p>
    <w:p w:rsidR="00A3493E" w:rsidRDefault="00A3493E" w:rsidP="00A3493E">
      <w:pPr>
        <w:tabs>
          <w:tab w:val="left" w:pos="0"/>
        </w:tabs>
        <w:ind w:firstLine="709"/>
        <w:jc w:val="both"/>
        <w:rPr>
          <w:sz w:val="28"/>
          <w:szCs w:val="28"/>
        </w:rPr>
      </w:pPr>
      <w:r>
        <w:rPr>
          <w:sz w:val="28"/>
          <w:szCs w:val="28"/>
        </w:rPr>
        <w:t>а) дополнить пунктом 4.1 следующего содержания:</w:t>
      </w:r>
    </w:p>
    <w:p w:rsidR="00A3493E" w:rsidRDefault="00A3493E" w:rsidP="00A3493E">
      <w:pPr>
        <w:tabs>
          <w:tab w:val="left" w:pos="0"/>
        </w:tabs>
        <w:ind w:firstLine="709"/>
        <w:jc w:val="both"/>
        <w:rPr>
          <w:sz w:val="28"/>
          <w:szCs w:val="28"/>
        </w:rPr>
      </w:pPr>
      <w:r>
        <w:rPr>
          <w:sz w:val="28"/>
          <w:szCs w:val="28"/>
        </w:rPr>
        <w:t xml:space="preserve">«4.1. </w:t>
      </w:r>
      <w:r w:rsidRPr="00312C5C">
        <w:rPr>
          <w:sz w:val="28"/>
          <w:szCs w:val="28"/>
        </w:rPr>
        <w:t xml:space="preserve">Субсидии предоставляются бюджету субъекта Российской Федерации при наличии </w:t>
      </w:r>
      <w:r w:rsidRPr="00234319">
        <w:rPr>
          <w:sz w:val="28"/>
          <w:szCs w:val="28"/>
        </w:rPr>
        <w:t xml:space="preserve">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средств на поддержку сельскохозяйственных товаропроизводителей в области растениеводства, источником финансового обеспечения которых является субсидия, и включающего </w:t>
      </w:r>
      <w:r>
        <w:rPr>
          <w:sz w:val="28"/>
          <w:szCs w:val="28"/>
        </w:rPr>
        <w:t xml:space="preserve">следующий </w:t>
      </w:r>
      <w:r w:rsidRPr="00234319">
        <w:rPr>
          <w:sz w:val="28"/>
          <w:szCs w:val="28"/>
        </w:rPr>
        <w:t>перечень документов</w:t>
      </w:r>
      <w:r>
        <w:rPr>
          <w:sz w:val="28"/>
          <w:szCs w:val="28"/>
        </w:rPr>
        <w:t>:</w:t>
      </w:r>
    </w:p>
    <w:p w:rsidR="00A3493E" w:rsidRPr="00CB4974" w:rsidRDefault="00A3493E" w:rsidP="00A3493E">
      <w:pPr>
        <w:tabs>
          <w:tab w:val="left" w:pos="0"/>
        </w:tabs>
        <w:ind w:firstLine="709"/>
        <w:jc w:val="both"/>
        <w:rPr>
          <w:sz w:val="28"/>
          <w:szCs w:val="28"/>
        </w:rPr>
      </w:pPr>
      <w:r w:rsidRPr="00CB4974">
        <w:rPr>
          <w:sz w:val="28"/>
          <w:szCs w:val="28"/>
        </w:rPr>
        <w:t xml:space="preserve">заявление о предоставлении </w:t>
      </w:r>
      <w:r>
        <w:rPr>
          <w:sz w:val="28"/>
          <w:szCs w:val="28"/>
        </w:rPr>
        <w:t>средств</w:t>
      </w:r>
      <w:r w:rsidRPr="00CB4974">
        <w:rPr>
          <w:sz w:val="28"/>
          <w:szCs w:val="28"/>
        </w:rPr>
        <w:t xml:space="preserve"> на оказание несвязанной поддержки;</w:t>
      </w:r>
    </w:p>
    <w:p w:rsidR="00A3493E" w:rsidRDefault="00A3493E" w:rsidP="00A3493E">
      <w:pPr>
        <w:tabs>
          <w:tab w:val="left" w:pos="0"/>
        </w:tabs>
        <w:ind w:firstLine="709"/>
        <w:jc w:val="both"/>
        <w:rPr>
          <w:sz w:val="28"/>
          <w:szCs w:val="28"/>
        </w:rPr>
      </w:pPr>
      <w:r w:rsidRPr="00CB4974">
        <w:rPr>
          <w:sz w:val="28"/>
          <w:szCs w:val="28"/>
        </w:rPr>
        <w:t xml:space="preserve">расчет </w:t>
      </w:r>
      <w:r>
        <w:rPr>
          <w:sz w:val="28"/>
          <w:szCs w:val="28"/>
        </w:rPr>
        <w:t>размера</w:t>
      </w:r>
      <w:r w:rsidRPr="00CB4974">
        <w:rPr>
          <w:sz w:val="28"/>
          <w:szCs w:val="28"/>
        </w:rPr>
        <w:t xml:space="preserve"> </w:t>
      </w:r>
      <w:r>
        <w:rPr>
          <w:sz w:val="28"/>
          <w:szCs w:val="28"/>
        </w:rPr>
        <w:t>средств, причитающих</w:t>
      </w:r>
      <w:r w:rsidRPr="00CB4974">
        <w:rPr>
          <w:sz w:val="28"/>
          <w:szCs w:val="28"/>
        </w:rPr>
        <w:t>ся получателю на оказание несвязанной поддержки в области растениеводства</w:t>
      </w:r>
      <w:r>
        <w:rPr>
          <w:sz w:val="28"/>
          <w:szCs w:val="28"/>
        </w:rPr>
        <w:t>;</w:t>
      </w:r>
    </w:p>
    <w:p w:rsidR="00A3493E" w:rsidRPr="00ED3F7F" w:rsidRDefault="00A3493E" w:rsidP="00A3493E">
      <w:pPr>
        <w:tabs>
          <w:tab w:val="left" w:pos="993"/>
          <w:tab w:val="left" w:pos="1134"/>
        </w:tabs>
        <w:ind w:firstLine="709"/>
        <w:contextualSpacing/>
        <w:jc w:val="both"/>
        <w:rPr>
          <w:sz w:val="28"/>
          <w:szCs w:val="28"/>
        </w:rPr>
      </w:pPr>
      <w:r>
        <w:rPr>
          <w:sz w:val="28"/>
          <w:szCs w:val="28"/>
        </w:rPr>
        <w:t>с</w:t>
      </w:r>
      <w:r w:rsidRPr="00ED3F7F">
        <w:rPr>
          <w:sz w:val="28"/>
          <w:szCs w:val="28"/>
        </w:rPr>
        <w:t>ведения о</w:t>
      </w:r>
      <w:r>
        <w:rPr>
          <w:sz w:val="28"/>
          <w:szCs w:val="28"/>
        </w:rPr>
        <w:t xml:space="preserve"> наличии посевных площадей</w:t>
      </w:r>
      <w:r w:rsidRPr="00ED3F7F">
        <w:rPr>
          <w:sz w:val="28"/>
          <w:szCs w:val="28"/>
        </w:rPr>
        <w:t xml:space="preserve"> сельскохозяйственных культур                  у </w:t>
      </w:r>
      <w:r w:rsidRPr="00234319">
        <w:rPr>
          <w:sz w:val="28"/>
          <w:szCs w:val="28"/>
        </w:rPr>
        <w:t>сельскохозяйственных товаропроизводителей</w:t>
      </w:r>
      <w:r>
        <w:rPr>
          <w:sz w:val="28"/>
          <w:szCs w:val="28"/>
        </w:rPr>
        <w:t>;</w:t>
      </w:r>
    </w:p>
    <w:p w:rsidR="00A3493E" w:rsidRDefault="00A3493E" w:rsidP="00A3493E">
      <w:pPr>
        <w:tabs>
          <w:tab w:val="left" w:pos="993"/>
          <w:tab w:val="left" w:pos="1134"/>
        </w:tabs>
        <w:autoSpaceDE w:val="0"/>
        <w:autoSpaceDN w:val="0"/>
        <w:adjustRightInd w:val="0"/>
        <w:ind w:firstLine="709"/>
        <w:contextualSpacing/>
        <w:jc w:val="both"/>
        <w:rPr>
          <w:sz w:val="28"/>
          <w:szCs w:val="28"/>
        </w:rPr>
      </w:pPr>
      <w:proofErr w:type="gramStart"/>
      <w:r w:rsidRPr="00D51CA7">
        <w:rPr>
          <w:sz w:val="28"/>
          <w:szCs w:val="28"/>
        </w:rPr>
        <w:lastRenderedPageBreak/>
        <w:t>копия документа, подтверждающего право собственности или право постоянного (бессрочного) пользования, или право пожизненного наследуемого владения земельным участком, или право аренды, право пользования земельным участком в установленном законодательств</w:t>
      </w:r>
      <w:r>
        <w:rPr>
          <w:sz w:val="28"/>
          <w:szCs w:val="28"/>
        </w:rPr>
        <w:t>ом Российской Федерации порядке;</w:t>
      </w:r>
      <w:proofErr w:type="gramEnd"/>
    </w:p>
    <w:p w:rsidR="00A3493E" w:rsidRDefault="00A3493E" w:rsidP="00A3493E">
      <w:pPr>
        <w:tabs>
          <w:tab w:val="left" w:pos="993"/>
          <w:tab w:val="left" w:pos="1134"/>
        </w:tabs>
        <w:autoSpaceDE w:val="0"/>
        <w:autoSpaceDN w:val="0"/>
        <w:adjustRightInd w:val="0"/>
        <w:ind w:firstLine="709"/>
        <w:contextualSpacing/>
        <w:jc w:val="both"/>
        <w:rPr>
          <w:sz w:val="28"/>
          <w:szCs w:val="28"/>
        </w:rPr>
      </w:pPr>
      <w:r>
        <w:rPr>
          <w:sz w:val="28"/>
          <w:szCs w:val="28"/>
        </w:rPr>
        <w:t>д</w:t>
      </w:r>
      <w:r w:rsidRPr="00ED3F7F">
        <w:rPr>
          <w:sz w:val="28"/>
          <w:szCs w:val="28"/>
        </w:rPr>
        <w:t xml:space="preserve">окумент, подтверждающий проведение не реже одного раза в 5 лет агрохимического </w:t>
      </w:r>
      <w:r>
        <w:rPr>
          <w:sz w:val="28"/>
          <w:szCs w:val="28"/>
        </w:rPr>
        <w:t>обследования;</w:t>
      </w:r>
    </w:p>
    <w:p w:rsidR="00A3493E" w:rsidRDefault="00A3493E" w:rsidP="00A3493E">
      <w:pPr>
        <w:tabs>
          <w:tab w:val="left" w:pos="993"/>
          <w:tab w:val="left" w:pos="1134"/>
        </w:tabs>
        <w:autoSpaceDE w:val="0"/>
        <w:autoSpaceDN w:val="0"/>
        <w:adjustRightInd w:val="0"/>
        <w:ind w:firstLine="709"/>
        <w:contextualSpacing/>
        <w:jc w:val="both"/>
        <w:rPr>
          <w:sz w:val="28"/>
          <w:szCs w:val="28"/>
        </w:rPr>
      </w:pPr>
      <w:r>
        <w:rPr>
          <w:sz w:val="28"/>
          <w:szCs w:val="28"/>
        </w:rPr>
        <w:t>документ, подтверждающий</w:t>
      </w:r>
      <w:r w:rsidRPr="00ED3F7F">
        <w:rPr>
          <w:sz w:val="28"/>
          <w:szCs w:val="28"/>
        </w:rPr>
        <w:t xml:space="preserve"> внесение не менее 5 кг/га</w:t>
      </w:r>
      <w:r>
        <w:rPr>
          <w:sz w:val="28"/>
          <w:szCs w:val="28"/>
        </w:rPr>
        <w:t xml:space="preserve"> </w:t>
      </w:r>
      <w:r w:rsidRPr="00ED3F7F">
        <w:rPr>
          <w:sz w:val="28"/>
          <w:szCs w:val="28"/>
        </w:rPr>
        <w:t xml:space="preserve">в действующем веществе </w:t>
      </w:r>
      <w:proofErr w:type="spellStart"/>
      <w:r w:rsidRPr="00ED3F7F">
        <w:rPr>
          <w:sz w:val="28"/>
          <w:szCs w:val="28"/>
        </w:rPr>
        <w:t>агрохимикатов</w:t>
      </w:r>
      <w:proofErr w:type="spellEnd"/>
      <w:r w:rsidRPr="00ED3F7F">
        <w:rPr>
          <w:sz w:val="28"/>
          <w:szCs w:val="28"/>
        </w:rPr>
        <w:t xml:space="preserve">, за исключением химических </w:t>
      </w:r>
      <w:proofErr w:type="spellStart"/>
      <w:r w:rsidRPr="00ED3F7F">
        <w:rPr>
          <w:sz w:val="28"/>
          <w:szCs w:val="28"/>
        </w:rPr>
        <w:t>мелиорантов</w:t>
      </w:r>
      <w:proofErr w:type="spellEnd"/>
      <w:r w:rsidRPr="00ED3F7F">
        <w:rPr>
          <w:sz w:val="28"/>
          <w:szCs w:val="28"/>
        </w:rPr>
        <w:t xml:space="preserve">, на всей посевной площади </w:t>
      </w:r>
      <w:r>
        <w:rPr>
          <w:sz w:val="28"/>
          <w:szCs w:val="28"/>
        </w:rPr>
        <w:t>сельскохозяйственных культур.</w:t>
      </w:r>
    </w:p>
    <w:p w:rsidR="00A3493E" w:rsidRDefault="00A3493E" w:rsidP="00A3493E">
      <w:pPr>
        <w:tabs>
          <w:tab w:val="left" w:pos="0"/>
        </w:tabs>
        <w:ind w:firstLine="709"/>
        <w:jc w:val="both"/>
        <w:rPr>
          <w:sz w:val="28"/>
          <w:szCs w:val="28"/>
        </w:rPr>
      </w:pPr>
      <w:r>
        <w:rPr>
          <w:sz w:val="28"/>
          <w:szCs w:val="28"/>
        </w:rPr>
        <w:t>Сроки рассмотрения указанных документов и принятия решения о предоставлении средств</w:t>
      </w:r>
      <w:r w:rsidRPr="00F62CBD">
        <w:rPr>
          <w:sz w:val="28"/>
          <w:szCs w:val="28"/>
        </w:rPr>
        <w:t xml:space="preserve"> не могут превышать 15 рабочих дней</w:t>
      </w:r>
      <w:r w:rsidRPr="00C862DD">
        <w:rPr>
          <w:sz w:val="28"/>
          <w:szCs w:val="28"/>
        </w:rPr>
        <w:t xml:space="preserve">, а средства из бюджета субъекта Российской Федерации </w:t>
      </w:r>
      <w:r w:rsidRPr="00234319">
        <w:rPr>
          <w:sz w:val="28"/>
          <w:szCs w:val="28"/>
        </w:rPr>
        <w:t>на поддержку сельскохозяйственных товаропроизводителей в области растениеводства</w:t>
      </w:r>
      <w:r w:rsidRPr="00C862DD">
        <w:rPr>
          <w:sz w:val="28"/>
          <w:szCs w:val="28"/>
        </w:rPr>
        <w:t>, источником финансового обеспечения которых является субсидия, перечисляются в течение 10 рабочих дней со дня принятия</w:t>
      </w:r>
      <w:r>
        <w:rPr>
          <w:sz w:val="28"/>
          <w:szCs w:val="28"/>
        </w:rPr>
        <w:t xml:space="preserve"> решения об их предоставлении</w:t>
      </w:r>
      <w:proofErr w:type="gramStart"/>
      <w:r>
        <w:rPr>
          <w:sz w:val="28"/>
          <w:szCs w:val="28"/>
        </w:rPr>
        <w:t>.»;</w:t>
      </w:r>
      <w:proofErr w:type="gramEnd"/>
    </w:p>
    <w:p w:rsidR="00A3493E" w:rsidRPr="00AB403C" w:rsidRDefault="00A3493E" w:rsidP="00A3493E">
      <w:pPr>
        <w:tabs>
          <w:tab w:val="left" w:pos="0"/>
        </w:tabs>
        <w:ind w:firstLine="709"/>
        <w:jc w:val="both"/>
        <w:rPr>
          <w:sz w:val="28"/>
          <w:szCs w:val="28"/>
        </w:rPr>
      </w:pPr>
      <w:r>
        <w:rPr>
          <w:sz w:val="28"/>
          <w:szCs w:val="28"/>
        </w:rPr>
        <w:t>б) пункт 17</w:t>
      </w:r>
      <w:r w:rsidRPr="00AB403C">
        <w:rPr>
          <w:sz w:val="28"/>
          <w:szCs w:val="28"/>
        </w:rPr>
        <w:t xml:space="preserve"> дополнить абзацами третьим</w:t>
      </w:r>
      <w:r>
        <w:rPr>
          <w:sz w:val="28"/>
          <w:szCs w:val="28"/>
        </w:rPr>
        <w:t xml:space="preserve"> и четвертым</w:t>
      </w:r>
      <w:r w:rsidRPr="00AB403C">
        <w:rPr>
          <w:sz w:val="28"/>
          <w:szCs w:val="28"/>
        </w:rPr>
        <w:t xml:space="preserve"> следующего содержания:</w:t>
      </w:r>
    </w:p>
    <w:p w:rsidR="00A3493E" w:rsidRPr="00AB403C" w:rsidRDefault="00A3493E" w:rsidP="00A3493E">
      <w:pPr>
        <w:tabs>
          <w:tab w:val="left" w:pos="0"/>
        </w:tabs>
        <w:ind w:firstLine="709"/>
        <w:jc w:val="both"/>
        <w:rPr>
          <w:sz w:val="28"/>
          <w:szCs w:val="28"/>
        </w:rPr>
      </w:pPr>
      <w:r w:rsidRPr="00AB403C">
        <w:rPr>
          <w:sz w:val="28"/>
          <w:szCs w:val="28"/>
        </w:rPr>
        <w:t>«Распределение субсидий бюджетам субъектов Российской Федерации подлежит согласованию с Министерством Российской Федерации по развитию Дальнего Востока.</w:t>
      </w:r>
    </w:p>
    <w:p w:rsidR="00A3493E" w:rsidRDefault="00A3493E" w:rsidP="00A3493E">
      <w:pPr>
        <w:tabs>
          <w:tab w:val="left" w:pos="0"/>
        </w:tabs>
        <w:ind w:firstLine="709"/>
        <w:jc w:val="both"/>
        <w:rPr>
          <w:sz w:val="28"/>
          <w:szCs w:val="28"/>
        </w:rPr>
      </w:pPr>
      <w:r w:rsidRPr="00AB403C">
        <w:rPr>
          <w:sz w:val="28"/>
          <w:szCs w:val="28"/>
        </w:rPr>
        <w:t>В случае если в результате определения размера субсидии, предоставляемой бюджету субъекта Российской Федерации, этот размер меньше 200 тыс. рублей, субсидия бюджету субъекта Российской Федерации не предоставляется, а высвобождающиеся средства перераспределяются между бюджетами других субъектов Российской Федерации, имеющих право на получение субсидии в соотве</w:t>
      </w:r>
      <w:r>
        <w:rPr>
          <w:sz w:val="28"/>
          <w:szCs w:val="28"/>
        </w:rPr>
        <w:t>тствии с настоящими Правилами</w:t>
      </w:r>
      <w:proofErr w:type="gramStart"/>
      <w:r>
        <w:rPr>
          <w:sz w:val="28"/>
          <w:szCs w:val="28"/>
        </w:rPr>
        <w:t>.»;</w:t>
      </w:r>
      <w:proofErr w:type="gramEnd"/>
    </w:p>
    <w:p w:rsidR="00A3493E" w:rsidRDefault="00A3493E" w:rsidP="00A3493E">
      <w:pPr>
        <w:tabs>
          <w:tab w:val="left" w:pos="0"/>
        </w:tabs>
        <w:ind w:firstLine="709"/>
        <w:jc w:val="both"/>
        <w:rPr>
          <w:sz w:val="28"/>
          <w:szCs w:val="28"/>
        </w:rPr>
      </w:pPr>
      <w:r>
        <w:rPr>
          <w:sz w:val="28"/>
          <w:szCs w:val="28"/>
        </w:rPr>
        <w:t>в) пункт 24 дополнить абзацем вторым следующего содержания:</w:t>
      </w:r>
    </w:p>
    <w:p w:rsidR="00A3493E" w:rsidRDefault="00A3493E" w:rsidP="00A3493E">
      <w:pPr>
        <w:tabs>
          <w:tab w:val="left" w:pos="0"/>
        </w:tabs>
        <w:jc w:val="both"/>
        <w:rPr>
          <w:sz w:val="28"/>
          <w:szCs w:val="28"/>
        </w:rPr>
      </w:pPr>
      <w:r>
        <w:rPr>
          <w:sz w:val="28"/>
          <w:szCs w:val="28"/>
        </w:rPr>
        <w:tab/>
        <w:t>«</w:t>
      </w:r>
      <w:r w:rsidRPr="00400157">
        <w:rPr>
          <w:sz w:val="28"/>
          <w:szCs w:val="28"/>
        </w:rPr>
        <w:t xml:space="preserve">Сроки распределения субсидий и заключения соглашений определяются в соответствии с положениями постановления Правительства Российской Федерации от 30 сентября 2014 г. № 999 «О формировании, предоставлении и распределении субсидий из федерального бюджета бюджетам </w:t>
      </w:r>
      <w:r>
        <w:rPr>
          <w:sz w:val="28"/>
          <w:szCs w:val="28"/>
        </w:rPr>
        <w:t>субъектов Российской Федерации»</w:t>
      </w:r>
      <w:proofErr w:type="gramStart"/>
      <w:r>
        <w:rPr>
          <w:sz w:val="28"/>
          <w:szCs w:val="28"/>
        </w:rPr>
        <w:t>.»</w:t>
      </w:r>
      <w:proofErr w:type="gramEnd"/>
      <w:r>
        <w:rPr>
          <w:sz w:val="28"/>
          <w:szCs w:val="28"/>
        </w:rPr>
        <w:t>.</w:t>
      </w: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rPr>
      </w:pPr>
    </w:p>
    <w:p w:rsidR="00A3493E" w:rsidRDefault="00A3493E" w:rsidP="00DE44C3">
      <w:pPr>
        <w:shd w:val="clear" w:color="auto" w:fill="FFFFFF"/>
        <w:tabs>
          <w:tab w:val="left" w:pos="0"/>
        </w:tabs>
        <w:autoSpaceDE w:val="0"/>
        <w:autoSpaceDN w:val="0"/>
        <w:adjustRightInd w:val="0"/>
        <w:spacing w:before="240" w:after="240"/>
        <w:jc w:val="both"/>
        <w:rPr>
          <w:sz w:val="28"/>
          <w:szCs w:val="28"/>
        </w:rPr>
      </w:pPr>
      <w:bookmarkStart w:id="0" w:name="_GoBack"/>
      <w:bookmarkEnd w:id="0"/>
    </w:p>
    <w:sectPr w:rsidR="00A3493E" w:rsidSect="0089078C">
      <w:headerReference w:type="even" r:id="rId9"/>
      <w:headerReference w:type="default" r:id="rId10"/>
      <w:footerReference w:type="default" r:id="rId11"/>
      <w:pgSz w:w="11907" w:h="16840" w:code="9"/>
      <w:pgMar w:top="1134" w:right="1134" w:bottom="1134" w:left="1418" w:header="567" w:footer="284"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5F" w:rsidRDefault="00FE335F">
      <w:r>
        <w:separator/>
      </w:r>
    </w:p>
  </w:endnote>
  <w:endnote w:type="continuationSeparator" w:id="0">
    <w:p w:rsidR="00FE335F" w:rsidRDefault="00FE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AB" w:rsidRDefault="000570AB" w:rsidP="00076279">
    <w:pPr>
      <w:pStyle w:val="ad"/>
    </w:pPr>
  </w:p>
  <w:p w:rsidR="000570AB" w:rsidRPr="00076279" w:rsidRDefault="000570AB" w:rsidP="0007627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5F" w:rsidRDefault="00FE335F">
      <w:r>
        <w:separator/>
      </w:r>
    </w:p>
  </w:footnote>
  <w:footnote w:type="continuationSeparator" w:id="0">
    <w:p w:rsidR="00FE335F" w:rsidRDefault="00FE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AB" w:rsidRDefault="000570AB" w:rsidP="00A4446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570AB" w:rsidRDefault="000570A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AB" w:rsidRDefault="000570AB">
    <w:pPr>
      <w:pStyle w:val="a5"/>
      <w:jc w:val="center"/>
    </w:pPr>
    <w:r>
      <w:fldChar w:fldCharType="begin"/>
    </w:r>
    <w:r>
      <w:instrText>PAGE   \* MERGEFORMAT</w:instrText>
    </w:r>
    <w:r>
      <w:fldChar w:fldCharType="separate"/>
    </w:r>
    <w:r w:rsidR="00A3493E">
      <w:rPr>
        <w:noProof/>
      </w:rPr>
      <w:t>7</w:t>
    </w:r>
    <w:r>
      <w:fldChar w:fldCharType="end"/>
    </w:r>
  </w:p>
  <w:p w:rsidR="000570AB" w:rsidRDefault="000570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C80"/>
    <w:multiLevelType w:val="hybridMultilevel"/>
    <w:tmpl w:val="B91CEE5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272EC0"/>
    <w:multiLevelType w:val="singleLevel"/>
    <w:tmpl w:val="642A1A5A"/>
    <w:lvl w:ilvl="0">
      <w:start w:val="100"/>
      <w:numFmt w:val="bullet"/>
      <w:lvlText w:val="–"/>
      <w:lvlJc w:val="left"/>
      <w:pPr>
        <w:tabs>
          <w:tab w:val="num" w:pos="1056"/>
        </w:tabs>
        <w:ind w:left="1056" w:hanging="360"/>
      </w:pPr>
      <w:rPr>
        <w:rFonts w:hint="default"/>
      </w:rPr>
    </w:lvl>
  </w:abstractNum>
  <w:abstractNum w:abstractNumId="2">
    <w:nsid w:val="041D0C63"/>
    <w:multiLevelType w:val="multilevel"/>
    <w:tmpl w:val="D3BC49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2A27D8"/>
    <w:multiLevelType w:val="multilevel"/>
    <w:tmpl w:val="689ECE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74F026E"/>
    <w:multiLevelType w:val="multilevel"/>
    <w:tmpl w:val="ED98A19A"/>
    <w:lvl w:ilvl="0">
      <w:start w:val="1"/>
      <w:numFmt w:val="bullet"/>
      <w:lvlText w:val=""/>
      <w:lvlJc w:val="left"/>
      <w:pPr>
        <w:tabs>
          <w:tab w:val="num" w:pos="1080"/>
        </w:tabs>
        <w:ind w:left="720" w:firstLine="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BB42449"/>
    <w:multiLevelType w:val="multilevel"/>
    <w:tmpl w:val="09C08D72"/>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E9817DD"/>
    <w:multiLevelType w:val="multilevel"/>
    <w:tmpl w:val="15B052F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7">
    <w:nsid w:val="0F91672F"/>
    <w:multiLevelType w:val="multilevel"/>
    <w:tmpl w:val="67CA139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13392455"/>
    <w:multiLevelType w:val="multilevel"/>
    <w:tmpl w:val="B5F631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3E90F4A"/>
    <w:multiLevelType w:val="multilevel"/>
    <w:tmpl w:val="345E4C58"/>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0">
    <w:nsid w:val="148573BC"/>
    <w:multiLevelType w:val="multilevel"/>
    <w:tmpl w:val="A682454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32A36BC"/>
    <w:multiLevelType w:val="multilevel"/>
    <w:tmpl w:val="CFE05C4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79005A"/>
    <w:multiLevelType w:val="multilevel"/>
    <w:tmpl w:val="F2AC389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2713D7"/>
    <w:multiLevelType w:val="singleLevel"/>
    <w:tmpl w:val="A9C67AE8"/>
    <w:lvl w:ilvl="0">
      <w:numFmt w:val="bullet"/>
      <w:lvlText w:val="-"/>
      <w:lvlJc w:val="left"/>
      <w:pPr>
        <w:tabs>
          <w:tab w:val="num" w:pos="1080"/>
        </w:tabs>
        <w:ind w:left="1080" w:hanging="360"/>
      </w:pPr>
      <w:rPr>
        <w:rFonts w:hint="default"/>
      </w:rPr>
    </w:lvl>
  </w:abstractNum>
  <w:abstractNum w:abstractNumId="14">
    <w:nsid w:val="2A2E501D"/>
    <w:multiLevelType w:val="multilevel"/>
    <w:tmpl w:val="ED58F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9A7F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A9C50C4"/>
    <w:multiLevelType w:val="multilevel"/>
    <w:tmpl w:val="54AE28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2DDF7DBA"/>
    <w:multiLevelType w:val="multilevel"/>
    <w:tmpl w:val="3F62E350"/>
    <w:lvl w:ilvl="0">
      <w:start w:val="1"/>
      <w:numFmt w:val="bullet"/>
      <w:lvlText w:val=""/>
      <w:lvlJc w:val="left"/>
      <w:pPr>
        <w:tabs>
          <w:tab w:val="num" w:pos="1571"/>
        </w:tabs>
        <w:ind w:left="1571" w:hanging="360"/>
      </w:pPr>
      <w:rPr>
        <w:rFonts w:ascii="Symbol" w:hAnsi="Symbol" w:hint="default"/>
      </w:rPr>
    </w:lvl>
    <w:lvl w:ilvl="1" w:tentative="1">
      <w:start w:val="1"/>
      <w:numFmt w:val="bullet"/>
      <w:lvlText w:val="o"/>
      <w:lvlJc w:val="left"/>
      <w:pPr>
        <w:tabs>
          <w:tab w:val="num" w:pos="2291"/>
        </w:tabs>
        <w:ind w:left="2291" w:hanging="360"/>
      </w:pPr>
      <w:rPr>
        <w:rFonts w:ascii="Courier New" w:hAnsi="Courier New" w:cs="Courier New" w:hint="default"/>
      </w:rPr>
    </w:lvl>
    <w:lvl w:ilvl="2" w:tentative="1">
      <w:start w:val="1"/>
      <w:numFmt w:val="bullet"/>
      <w:lvlText w:val=""/>
      <w:lvlJc w:val="left"/>
      <w:pPr>
        <w:tabs>
          <w:tab w:val="num" w:pos="3011"/>
        </w:tabs>
        <w:ind w:left="3011" w:hanging="360"/>
      </w:pPr>
      <w:rPr>
        <w:rFonts w:ascii="Wingdings" w:hAnsi="Wingdings" w:hint="default"/>
      </w:rPr>
    </w:lvl>
    <w:lvl w:ilvl="3" w:tentative="1">
      <w:start w:val="1"/>
      <w:numFmt w:val="bullet"/>
      <w:lvlText w:val=""/>
      <w:lvlJc w:val="left"/>
      <w:pPr>
        <w:tabs>
          <w:tab w:val="num" w:pos="3731"/>
        </w:tabs>
        <w:ind w:left="3731" w:hanging="360"/>
      </w:pPr>
      <w:rPr>
        <w:rFonts w:ascii="Symbol" w:hAnsi="Symbol" w:hint="default"/>
      </w:rPr>
    </w:lvl>
    <w:lvl w:ilvl="4" w:tentative="1">
      <w:start w:val="1"/>
      <w:numFmt w:val="bullet"/>
      <w:lvlText w:val="o"/>
      <w:lvlJc w:val="left"/>
      <w:pPr>
        <w:tabs>
          <w:tab w:val="num" w:pos="4451"/>
        </w:tabs>
        <w:ind w:left="4451" w:hanging="360"/>
      </w:pPr>
      <w:rPr>
        <w:rFonts w:ascii="Courier New" w:hAnsi="Courier New" w:cs="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cs="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18">
    <w:nsid w:val="2E565DFF"/>
    <w:multiLevelType w:val="multilevel"/>
    <w:tmpl w:val="9D486CF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2E5C3818"/>
    <w:multiLevelType w:val="multilevel"/>
    <w:tmpl w:val="0CB87418"/>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FFF185D"/>
    <w:multiLevelType w:val="multilevel"/>
    <w:tmpl w:val="96DCF1C2"/>
    <w:lvl w:ilvl="0">
      <w:start w:val="1"/>
      <w:numFmt w:val="bullet"/>
      <w:lvlText w:val=""/>
      <w:lvlJc w:val="left"/>
      <w:pPr>
        <w:tabs>
          <w:tab w:val="num" w:pos="1574"/>
        </w:tabs>
        <w:ind w:left="1574" w:hanging="360"/>
      </w:pPr>
      <w:rPr>
        <w:rFonts w:ascii="Symbol" w:hAnsi="Symbol" w:hint="default"/>
      </w:rPr>
    </w:lvl>
    <w:lvl w:ilvl="1" w:tentative="1">
      <w:start w:val="1"/>
      <w:numFmt w:val="bullet"/>
      <w:lvlText w:val="o"/>
      <w:lvlJc w:val="left"/>
      <w:pPr>
        <w:tabs>
          <w:tab w:val="num" w:pos="2294"/>
        </w:tabs>
        <w:ind w:left="2294" w:hanging="360"/>
      </w:pPr>
      <w:rPr>
        <w:rFonts w:ascii="Courier New" w:hAnsi="Courier New" w:cs="Wingdings" w:hint="default"/>
      </w:rPr>
    </w:lvl>
    <w:lvl w:ilvl="2" w:tentative="1">
      <w:start w:val="1"/>
      <w:numFmt w:val="bullet"/>
      <w:lvlText w:val=""/>
      <w:lvlJc w:val="left"/>
      <w:pPr>
        <w:tabs>
          <w:tab w:val="num" w:pos="3014"/>
        </w:tabs>
        <w:ind w:left="3014" w:hanging="360"/>
      </w:pPr>
      <w:rPr>
        <w:rFonts w:ascii="Wingdings" w:hAnsi="Wingdings" w:hint="default"/>
      </w:rPr>
    </w:lvl>
    <w:lvl w:ilvl="3" w:tentative="1">
      <w:start w:val="1"/>
      <w:numFmt w:val="bullet"/>
      <w:lvlText w:val=""/>
      <w:lvlJc w:val="left"/>
      <w:pPr>
        <w:tabs>
          <w:tab w:val="num" w:pos="3734"/>
        </w:tabs>
        <w:ind w:left="3734" w:hanging="360"/>
      </w:pPr>
      <w:rPr>
        <w:rFonts w:ascii="Symbol" w:hAnsi="Symbol" w:hint="default"/>
      </w:rPr>
    </w:lvl>
    <w:lvl w:ilvl="4" w:tentative="1">
      <w:start w:val="1"/>
      <w:numFmt w:val="bullet"/>
      <w:lvlText w:val="o"/>
      <w:lvlJc w:val="left"/>
      <w:pPr>
        <w:tabs>
          <w:tab w:val="num" w:pos="4454"/>
        </w:tabs>
        <w:ind w:left="4454" w:hanging="360"/>
      </w:pPr>
      <w:rPr>
        <w:rFonts w:ascii="Courier New" w:hAnsi="Courier New" w:cs="Wingdings" w:hint="default"/>
      </w:rPr>
    </w:lvl>
    <w:lvl w:ilvl="5" w:tentative="1">
      <w:start w:val="1"/>
      <w:numFmt w:val="bullet"/>
      <w:lvlText w:val=""/>
      <w:lvlJc w:val="left"/>
      <w:pPr>
        <w:tabs>
          <w:tab w:val="num" w:pos="5174"/>
        </w:tabs>
        <w:ind w:left="5174" w:hanging="360"/>
      </w:pPr>
      <w:rPr>
        <w:rFonts w:ascii="Wingdings" w:hAnsi="Wingdings" w:hint="default"/>
      </w:rPr>
    </w:lvl>
    <w:lvl w:ilvl="6" w:tentative="1">
      <w:start w:val="1"/>
      <w:numFmt w:val="bullet"/>
      <w:lvlText w:val=""/>
      <w:lvlJc w:val="left"/>
      <w:pPr>
        <w:tabs>
          <w:tab w:val="num" w:pos="5894"/>
        </w:tabs>
        <w:ind w:left="5894" w:hanging="360"/>
      </w:pPr>
      <w:rPr>
        <w:rFonts w:ascii="Symbol" w:hAnsi="Symbol" w:hint="default"/>
      </w:rPr>
    </w:lvl>
    <w:lvl w:ilvl="7" w:tentative="1">
      <w:start w:val="1"/>
      <w:numFmt w:val="bullet"/>
      <w:lvlText w:val="o"/>
      <w:lvlJc w:val="left"/>
      <w:pPr>
        <w:tabs>
          <w:tab w:val="num" w:pos="6614"/>
        </w:tabs>
        <w:ind w:left="6614" w:hanging="360"/>
      </w:pPr>
      <w:rPr>
        <w:rFonts w:ascii="Courier New" w:hAnsi="Courier New" w:cs="Wingdings" w:hint="default"/>
      </w:rPr>
    </w:lvl>
    <w:lvl w:ilvl="8" w:tentative="1">
      <w:start w:val="1"/>
      <w:numFmt w:val="bullet"/>
      <w:lvlText w:val=""/>
      <w:lvlJc w:val="left"/>
      <w:pPr>
        <w:tabs>
          <w:tab w:val="num" w:pos="7334"/>
        </w:tabs>
        <w:ind w:left="7334" w:hanging="360"/>
      </w:pPr>
      <w:rPr>
        <w:rFonts w:ascii="Wingdings" w:hAnsi="Wingdings" w:hint="default"/>
      </w:rPr>
    </w:lvl>
  </w:abstractNum>
  <w:abstractNum w:abstractNumId="21">
    <w:nsid w:val="3A9A5A50"/>
    <w:multiLevelType w:val="singleLevel"/>
    <w:tmpl w:val="DC6A4C96"/>
    <w:lvl w:ilvl="0">
      <w:start w:val="6"/>
      <w:numFmt w:val="bullet"/>
      <w:lvlText w:val="-"/>
      <w:lvlJc w:val="left"/>
      <w:pPr>
        <w:tabs>
          <w:tab w:val="num" w:pos="1069"/>
        </w:tabs>
        <w:ind w:left="1069" w:hanging="360"/>
      </w:pPr>
      <w:rPr>
        <w:rFonts w:hint="default"/>
      </w:rPr>
    </w:lvl>
  </w:abstractNum>
  <w:abstractNum w:abstractNumId="22">
    <w:nsid w:val="3D924332"/>
    <w:multiLevelType w:val="singleLevel"/>
    <w:tmpl w:val="642A1A5A"/>
    <w:lvl w:ilvl="0">
      <w:start w:val="100"/>
      <w:numFmt w:val="bullet"/>
      <w:lvlText w:val="–"/>
      <w:lvlJc w:val="left"/>
      <w:pPr>
        <w:tabs>
          <w:tab w:val="num" w:pos="1056"/>
        </w:tabs>
        <w:ind w:left="1056" w:hanging="360"/>
      </w:pPr>
      <w:rPr>
        <w:rFonts w:hint="default"/>
      </w:rPr>
    </w:lvl>
  </w:abstractNum>
  <w:abstractNum w:abstractNumId="23">
    <w:nsid w:val="43804A81"/>
    <w:multiLevelType w:val="multilevel"/>
    <w:tmpl w:val="AA005DF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42D424D"/>
    <w:multiLevelType w:val="multilevel"/>
    <w:tmpl w:val="AEAA366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1014DA"/>
    <w:multiLevelType w:val="multilevel"/>
    <w:tmpl w:val="75D6024E"/>
    <w:lvl w:ilvl="0">
      <w:numFmt w:val="bullet"/>
      <w:lvlText w:val="-"/>
      <w:lvlJc w:val="left"/>
      <w:pPr>
        <w:tabs>
          <w:tab w:val="num" w:pos="1579"/>
        </w:tabs>
        <w:ind w:left="1579" w:hanging="87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26">
    <w:nsid w:val="511847F9"/>
    <w:multiLevelType w:val="singleLevel"/>
    <w:tmpl w:val="642A1A5A"/>
    <w:lvl w:ilvl="0">
      <w:start w:val="100"/>
      <w:numFmt w:val="bullet"/>
      <w:lvlText w:val="–"/>
      <w:lvlJc w:val="left"/>
      <w:pPr>
        <w:tabs>
          <w:tab w:val="num" w:pos="1056"/>
        </w:tabs>
        <w:ind w:left="1056" w:hanging="360"/>
      </w:pPr>
      <w:rPr>
        <w:rFonts w:hint="default"/>
      </w:rPr>
    </w:lvl>
  </w:abstractNum>
  <w:abstractNum w:abstractNumId="27">
    <w:nsid w:val="56B52728"/>
    <w:multiLevelType w:val="multilevel"/>
    <w:tmpl w:val="B5807054"/>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8CC4DA8"/>
    <w:multiLevelType w:val="singleLevel"/>
    <w:tmpl w:val="F2C04A7A"/>
    <w:lvl w:ilvl="0">
      <w:numFmt w:val="bullet"/>
      <w:lvlText w:val="-"/>
      <w:lvlJc w:val="left"/>
      <w:pPr>
        <w:tabs>
          <w:tab w:val="num" w:pos="927"/>
        </w:tabs>
        <w:ind w:left="927" w:hanging="360"/>
      </w:pPr>
      <w:rPr>
        <w:rFonts w:hint="default"/>
      </w:rPr>
    </w:lvl>
  </w:abstractNum>
  <w:abstractNum w:abstractNumId="29">
    <w:nsid w:val="58F628C2"/>
    <w:multiLevelType w:val="multilevel"/>
    <w:tmpl w:val="3B1618D8"/>
    <w:lvl w:ilvl="0">
      <w:start w:val="1"/>
      <w:numFmt w:val="bullet"/>
      <w:lvlText w:val=""/>
      <w:lvlJc w:val="left"/>
      <w:pPr>
        <w:tabs>
          <w:tab w:val="num" w:pos="1117"/>
        </w:tabs>
        <w:ind w:left="1117" w:hanging="360"/>
      </w:pPr>
      <w:rPr>
        <w:rFonts w:ascii="Symbol" w:hAnsi="Symbol" w:hint="default"/>
      </w:rPr>
    </w:lvl>
    <w:lvl w:ilvl="1" w:tentative="1">
      <w:start w:val="1"/>
      <w:numFmt w:val="bullet"/>
      <w:lvlText w:val="o"/>
      <w:lvlJc w:val="left"/>
      <w:pPr>
        <w:tabs>
          <w:tab w:val="num" w:pos="1837"/>
        </w:tabs>
        <w:ind w:left="1837" w:hanging="360"/>
      </w:pPr>
      <w:rPr>
        <w:rFonts w:ascii="Courier New" w:hAnsi="Courier New" w:cs="Wingdings"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cs="Wingdings"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cs="Wingdings"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30">
    <w:nsid w:val="5B4C4358"/>
    <w:multiLevelType w:val="multilevel"/>
    <w:tmpl w:val="71FC2B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64ED1F5E"/>
    <w:multiLevelType w:val="multilevel"/>
    <w:tmpl w:val="392A72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659C6966"/>
    <w:multiLevelType w:val="multilevel"/>
    <w:tmpl w:val="2F5C27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7AB611E"/>
    <w:multiLevelType w:val="multilevel"/>
    <w:tmpl w:val="1F2E6ADE"/>
    <w:lvl w:ilvl="0">
      <w:start w:val="1"/>
      <w:numFmt w:val="bullet"/>
      <w:lvlText w:val="-"/>
      <w:lvlJc w:val="left"/>
      <w:pPr>
        <w:tabs>
          <w:tab w:val="num" w:pos="2160"/>
        </w:tabs>
        <w:ind w:left="2160" w:hanging="360"/>
      </w:pPr>
      <w:rPr>
        <w:rFonts w:ascii="Arial" w:hAnsi="Arial" w:hint="default"/>
      </w:rPr>
    </w:lvl>
    <w:lvl w:ilvl="1" w:tentative="1">
      <w:start w:val="1"/>
      <w:numFmt w:val="bullet"/>
      <w:lvlText w:val="o"/>
      <w:lvlJc w:val="left"/>
      <w:pPr>
        <w:tabs>
          <w:tab w:val="num" w:pos="1452"/>
        </w:tabs>
        <w:ind w:left="1452" w:hanging="360"/>
      </w:pPr>
      <w:rPr>
        <w:rFonts w:ascii="Courier New" w:hAnsi="Courier New" w:cs="Arial Unicode MS" w:hint="default"/>
      </w:rPr>
    </w:lvl>
    <w:lvl w:ilvl="2" w:tentative="1">
      <w:start w:val="1"/>
      <w:numFmt w:val="bullet"/>
      <w:lvlText w:val=""/>
      <w:lvlJc w:val="left"/>
      <w:pPr>
        <w:tabs>
          <w:tab w:val="num" w:pos="2172"/>
        </w:tabs>
        <w:ind w:left="2172" w:hanging="360"/>
      </w:pPr>
      <w:rPr>
        <w:rFonts w:ascii="Wingdings" w:hAnsi="Wingdings" w:hint="default"/>
      </w:rPr>
    </w:lvl>
    <w:lvl w:ilvl="3" w:tentative="1">
      <w:start w:val="1"/>
      <w:numFmt w:val="bullet"/>
      <w:lvlText w:val=""/>
      <w:lvlJc w:val="left"/>
      <w:pPr>
        <w:tabs>
          <w:tab w:val="num" w:pos="2892"/>
        </w:tabs>
        <w:ind w:left="2892" w:hanging="360"/>
      </w:pPr>
      <w:rPr>
        <w:rFonts w:ascii="Symbol" w:hAnsi="Symbol" w:hint="default"/>
      </w:rPr>
    </w:lvl>
    <w:lvl w:ilvl="4" w:tentative="1">
      <w:start w:val="1"/>
      <w:numFmt w:val="bullet"/>
      <w:lvlText w:val="o"/>
      <w:lvlJc w:val="left"/>
      <w:pPr>
        <w:tabs>
          <w:tab w:val="num" w:pos="3612"/>
        </w:tabs>
        <w:ind w:left="3612" w:hanging="360"/>
      </w:pPr>
      <w:rPr>
        <w:rFonts w:ascii="Courier New" w:hAnsi="Courier New" w:cs="Arial Unicode MS" w:hint="default"/>
      </w:rPr>
    </w:lvl>
    <w:lvl w:ilvl="5" w:tentative="1">
      <w:start w:val="1"/>
      <w:numFmt w:val="bullet"/>
      <w:lvlText w:val=""/>
      <w:lvlJc w:val="left"/>
      <w:pPr>
        <w:tabs>
          <w:tab w:val="num" w:pos="4332"/>
        </w:tabs>
        <w:ind w:left="4332" w:hanging="360"/>
      </w:pPr>
      <w:rPr>
        <w:rFonts w:ascii="Wingdings" w:hAnsi="Wingdings" w:hint="default"/>
      </w:rPr>
    </w:lvl>
    <w:lvl w:ilvl="6" w:tentative="1">
      <w:start w:val="1"/>
      <w:numFmt w:val="bullet"/>
      <w:lvlText w:val=""/>
      <w:lvlJc w:val="left"/>
      <w:pPr>
        <w:tabs>
          <w:tab w:val="num" w:pos="5052"/>
        </w:tabs>
        <w:ind w:left="5052" w:hanging="360"/>
      </w:pPr>
      <w:rPr>
        <w:rFonts w:ascii="Symbol" w:hAnsi="Symbol" w:hint="default"/>
      </w:rPr>
    </w:lvl>
    <w:lvl w:ilvl="7" w:tentative="1">
      <w:start w:val="1"/>
      <w:numFmt w:val="bullet"/>
      <w:lvlText w:val="o"/>
      <w:lvlJc w:val="left"/>
      <w:pPr>
        <w:tabs>
          <w:tab w:val="num" w:pos="5772"/>
        </w:tabs>
        <w:ind w:left="5772" w:hanging="360"/>
      </w:pPr>
      <w:rPr>
        <w:rFonts w:ascii="Courier New" w:hAnsi="Courier New" w:cs="Arial Unicode MS" w:hint="default"/>
      </w:rPr>
    </w:lvl>
    <w:lvl w:ilvl="8" w:tentative="1">
      <w:start w:val="1"/>
      <w:numFmt w:val="bullet"/>
      <w:lvlText w:val=""/>
      <w:lvlJc w:val="left"/>
      <w:pPr>
        <w:tabs>
          <w:tab w:val="num" w:pos="6492"/>
        </w:tabs>
        <w:ind w:left="6492" w:hanging="360"/>
      </w:pPr>
      <w:rPr>
        <w:rFonts w:ascii="Wingdings" w:hAnsi="Wingdings" w:hint="default"/>
      </w:rPr>
    </w:lvl>
  </w:abstractNum>
  <w:abstractNum w:abstractNumId="34">
    <w:nsid w:val="68610DC8"/>
    <w:multiLevelType w:val="multilevel"/>
    <w:tmpl w:val="B6ECF61E"/>
    <w:lvl w:ilvl="0">
      <w:numFmt w:val="bullet"/>
      <w:lvlText w:val="-"/>
      <w:lvlJc w:val="left"/>
      <w:pPr>
        <w:tabs>
          <w:tab w:val="num" w:pos="1467"/>
        </w:tabs>
        <w:ind w:left="1467" w:hanging="360"/>
      </w:pPr>
      <w:rPr>
        <w:rFont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5">
    <w:nsid w:val="68AC5D44"/>
    <w:multiLevelType w:val="hybridMultilevel"/>
    <w:tmpl w:val="D294FB90"/>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77373C87"/>
    <w:multiLevelType w:val="multilevel"/>
    <w:tmpl w:val="A52AE8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773F76DE"/>
    <w:multiLevelType w:val="multilevel"/>
    <w:tmpl w:val="D368D6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76C43C2"/>
    <w:multiLevelType w:val="multilevel"/>
    <w:tmpl w:val="39EC85E6"/>
    <w:lvl w:ilvl="0">
      <w:start w:val="7"/>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B3323FC"/>
    <w:multiLevelType w:val="multilevel"/>
    <w:tmpl w:val="649E720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52"/>
        </w:tabs>
        <w:ind w:left="1452" w:hanging="372"/>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EA67C5F"/>
    <w:multiLevelType w:val="multilevel"/>
    <w:tmpl w:val="E348E2F0"/>
    <w:lvl w:ilvl="0">
      <w:start w:val="7"/>
      <w:numFmt w:val="decimal"/>
      <w:lvlText w:val="%1"/>
      <w:lvlJc w:val="left"/>
      <w:pPr>
        <w:tabs>
          <w:tab w:val="num" w:pos="360"/>
        </w:tabs>
        <w:ind w:left="360" w:hanging="360"/>
      </w:pPr>
      <w:rPr>
        <w:rFonts w:ascii="Times New Roman" w:hAnsi="Times New Roman" w:cs="Times New Roman" w:hint="default"/>
        <w:b w:val="0"/>
      </w:rPr>
    </w:lvl>
    <w:lvl w:ilvl="1">
      <w:start w:val="6"/>
      <w:numFmt w:val="decimal"/>
      <w:lvlText w:val="%1.%2"/>
      <w:lvlJc w:val="left"/>
      <w:pPr>
        <w:tabs>
          <w:tab w:val="num" w:pos="660"/>
        </w:tabs>
        <w:ind w:left="660" w:hanging="360"/>
      </w:pPr>
      <w:rPr>
        <w:rFonts w:ascii="Times New Roman" w:hAnsi="Times New Roman" w:cs="Times New Roman" w:hint="default"/>
        <w:b w:val="0"/>
      </w:rPr>
    </w:lvl>
    <w:lvl w:ilvl="2">
      <w:start w:val="1"/>
      <w:numFmt w:val="decimal"/>
      <w:lvlText w:val="%1.%2.%3"/>
      <w:lvlJc w:val="left"/>
      <w:pPr>
        <w:tabs>
          <w:tab w:val="num" w:pos="1320"/>
        </w:tabs>
        <w:ind w:left="1320" w:hanging="720"/>
      </w:pPr>
      <w:rPr>
        <w:rFonts w:ascii="Times New Roman" w:hAnsi="Times New Roman" w:cs="Times New Roman" w:hint="default"/>
        <w:b w:val="0"/>
      </w:rPr>
    </w:lvl>
    <w:lvl w:ilvl="3">
      <w:start w:val="1"/>
      <w:numFmt w:val="decimal"/>
      <w:lvlText w:val="%1.%2.%3.%4"/>
      <w:lvlJc w:val="left"/>
      <w:pPr>
        <w:tabs>
          <w:tab w:val="num" w:pos="1980"/>
        </w:tabs>
        <w:ind w:left="1980" w:hanging="1080"/>
      </w:pPr>
      <w:rPr>
        <w:rFonts w:ascii="Times New Roman" w:hAnsi="Times New Roman" w:cs="Times New Roman" w:hint="default"/>
        <w:b w:val="0"/>
      </w:rPr>
    </w:lvl>
    <w:lvl w:ilvl="4">
      <w:start w:val="1"/>
      <w:numFmt w:val="decimal"/>
      <w:lvlText w:val="%1.%2.%3.%4.%5"/>
      <w:lvlJc w:val="left"/>
      <w:pPr>
        <w:tabs>
          <w:tab w:val="num" w:pos="2280"/>
        </w:tabs>
        <w:ind w:left="2280" w:hanging="1080"/>
      </w:pPr>
      <w:rPr>
        <w:rFonts w:ascii="Times New Roman" w:hAnsi="Times New Roman" w:cs="Times New Roman" w:hint="default"/>
        <w:b w:val="0"/>
      </w:rPr>
    </w:lvl>
    <w:lvl w:ilvl="5">
      <w:start w:val="1"/>
      <w:numFmt w:val="decimal"/>
      <w:lvlText w:val="%1.%2.%3.%4.%5.%6"/>
      <w:lvlJc w:val="left"/>
      <w:pPr>
        <w:tabs>
          <w:tab w:val="num" w:pos="2940"/>
        </w:tabs>
        <w:ind w:left="2940" w:hanging="1440"/>
      </w:pPr>
      <w:rPr>
        <w:rFonts w:ascii="Times New Roman" w:hAnsi="Times New Roman" w:cs="Times New Roman" w:hint="default"/>
        <w:b w:val="0"/>
      </w:rPr>
    </w:lvl>
    <w:lvl w:ilvl="6">
      <w:start w:val="1"/>
      <w:numFmt w:val="decimal"/>
      <w:lvlText w:val="%1.%2.%3.%4.%5.%6.%7"/>
      <w:lvlJc w:val="left"/>
      <w:pPr>
        <w:tabs>
          <w:tab w:val="num" w:pos="3240"/>
        </w:tabs>
        <w:ind w:left="3240" w:hanging="1440"/>
      </w:pPr>
      <w:rPr>
        <w:rFonts w:ascii="Times New Roman" w:hAnsi="Times New Roman" w:cs="Times New Roman" w:hint="default"/>
        <w:b w:val="0"/>
      </w:rPr>
    </w:lvl>
    <w:lvl w:ilvl="7">
      <w:start w:val="1"/>
      <w:numFmt w:val="decimal"/>
      <w:lvlText w:val="%1.%2.%3.%4.%5.%6.%7.%8"/>
      <w:lvlJc w:val="left"/>
      <w:pPr>
        <w:tabs>
          <w:tab w:val="num" w:pos="3900"/>
        </w:tabs>
        <w:ind w:left="3900" w:hanging="1800"/>
      </w:pPr>
      <w:rPr>
        <w:rFonts w:ascii="Times New Roman" w:hAnsi="Times New Roman" w:cs="Times New Roman" w:hint="default"/>
        <w:b w:val="0"/>
      </w:rPr>
    </w:lvl>
    <w:lvl w:ilvl="8">
      <w:start w:val="1"/>
      <w:numFmt w:val="decimal"/>
      <w:lvlText w:val="%1.%2.%3.%4.%5.%6.%7.%8.%9"/>
      <w:lvlJc w:val="left"/>
      <w:pPr>
        <w:tabs>
          <w:tab w:val="num" w:pos="4200"/>
        </w:tabs>
        <w:ind w:left="4200" w:hanging="1800"/>
      </w:pPr>
      <w:rPr>
        <w:rFonts w:ascii="Times New Roman" w:hAnsi="Times New Roman" w:cs="Times New Roman" w:hint="default"/>
        <w:b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6"/>
  </w:num>
  <w:num w:numId="4">
    <w:abstractNumId w:val="16"/>
  </w:num>
  <w:num w:numId="5">
    <w:abstractNumId w:val="10"/>
  </w:num>
  <w:num w:numId="6">
    <w:abstractNumId w:val="23"/>
  </w:num>
  <w:num w:numId="7">
    <w:abstractNumId w:val="3"/>
  </w:num>
  <w:num w:numId="8">
    <w:abstractNumId w:val="31"/>
  </w:num>
  <w:num w:numId="9">
    <w:abstractNumId w:val="18"/>
  </w:num>
  <w:num w:numId="10">
    <w:abstractNumId w:val="30"/>
  </w:num>
  <w:num w:numId="11">
    <w:abstractNumId w:val="1"/>
  </w:num>
  <w:num w:numId="12">
    <w:abstractNumId w:val="22"/>
  </w:num>
  <w:num w:numId="13">
    <w:abstractNumId w:val="37"/>
  </w:num>
  <w:num w:numId="14">
    <w:abstractNumId w:val="20"/>
  </w:num>
  <w:num w:numId="15">
    <w:abstractNumId w:val="29"/>
  </w:num>
  <w:num w:numId="16">
    <w:abstractNumId w:val="28"/>
  </w:num>
  <w:num w:numId="17">
    <w:abstractNumId w:val="13"/>
  </w:num>
  <w:num w:numId="18">
    <w:abstractNumId w:val="15"/>
  </w:num>
  <w:num w:numId="19">
    <w:abstractNumId w:val="14"/>
  </w:num>
  <w:num w:numId="20">
    <w:abstractNumId w:val="9"/>
  </w:num>
  <w:num w:numId="21">
    <w:abstractNumId w:val="6"/>
  </w:num>
  <w:num w:numId="22">
    <w:abstractNumId w:val="39"/>
  </w:num>
  <w:num w:numId="23">
    <w:abstractNumId w:val="34"/>
  </w:num>
  <w:num w:numId="24">
    <w:abstractNumId w:val="25"/>
  </w:num>
  <w:num w:numId="25">
    <w:abstractNumId w:val="2"/>
  </w:num>
  <w:num w:numId="26">
    <w:abstractNumId w:val="27"/>
  </w:num>
  <w:num w:numId="27">
    <w:abstractNumId w:val="4"/>
  </w:num>
  <w:num w:numId="28">
    <w:abstractNumId w:val="38"/>
  </w:num>
  <w:num w:numId="29">
    <w:abstractNumId w:val="32"/>
  </w:num>
  <w:num w:numId="30">
    <w:abstractNumId w:val="8"/>
  </w:num>
  <w:num w:numId="31">
    <w:abstractNumId w:val="26"/>
  </w:num>
  <w:num w:numId="32">
    <w:abstractNumId w:val="7"/>
  </w:num>
  <w:num w:numId="33">
    <w:abstractNumId w:val="40"/>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5"/>
  </w:num>
  <w:num w:numId="39">
    <w:abstractNumId w:val="11"/>
  </w:num>
  <w:num w:numId="40">
    <w:abstractNumId w:val="24"/>
  </w:num>
  <w:num w:numId="41">
    <w:abstractNumId w:val="19"/>
  </w:num>
  <w:num w:numId="42">
    <w:abstractNumId w:val="21"/>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8C"/>
    <w:rsid w:val="0000664E"/>
    <w:rsid w:val="000117A0"/>
    <w:rsid w:val="00011B70"/>
    <w:rsid w:val="00012632"/>
    <w:rsid w:val="00014C54"/>
    <w:rsid w:val="000155E6"/>
    <w:rsid w:val="00022559"/>
    <w:rsid w:val="00022A68"/>
    <w:rsid w:val="00022B93"/>
    <w:rsid w:val="00023D2B"/>
    <w:rsid w:val="0002454B"/>
    <w:rsid w:val="00024614"/>
    <w:rsid w:val="00024C21"/>
    <w:rsid w:val="000261F5"/>
    <w:rsid w:val="0002621D"/>
    <w:rsid w:val="00026431"/>
    <w:rsid w:val="000264B4"/>
    <w:rsid w:val="00026CDE"/>
    <w:rsid w:val="00027569"/>
    <w:rsid w:val="00027B2F"/>
    <w:rsid w:val="00030EF0"/>
    <w:rsid w:val="00032A04"/>
    <w:rsid w:val="000338B2"/>
    <w:rsid w:val="000350A2"/>
    <w:rsid w:val="00035DB2"/>
    <w:rsid w:val="00036027"/>
    <w:rsid w:val="0004094B"/>
    <w:rsid w:val="00040FFA"/>
    <w:rsid w:val="00043EC1"/>
    <w:rsid w:val="00045E35"/>
    <w:rsid w:val="00045FBA"/>
    <w:rsid w:val="00047996"/>
    <w:rsid w:val="00050493"/>
    <w:rsid w:val="000507B2"/>
    <w:rsid w:val="000529EE"/>
    <w:rsid w:val="000556EF"/>
    <w:rsid w:val="000568D4"/>
    <w:rsid w:val="000570AB"/>
    <w:rsid w:val="00057230"/>
    <w:rsid w:val="00057DE5"/>
    <w:rsid w:val="00057DF4"/>
    <w:rsid w:val="000603E4"/>
    <w:rsid w:val="00061AAD"/>
    <w:rsid w:val="000653AD"/>
    <w:rsid w:val="00067666"/>
    <w:rsid w:val="00067802"/>
    <w:rsid w:val="0007475F"/>
    <w:rsid w:val="00075EAE"/>
    <w:rsid w:val="00076279"/>
    <w:rsid w:val="000762A7"/>
    <w:rsid w:val="000767EE"/>
    <w:rsid w:val="0007704A"/>
    <w:rsid w:val="00077D1C"/>
    <w:rsid w:val="00081273"/>
    <w:rsid w:val="00083521"/>
    <w:rsid w:val="0008539C"/>
    <w:rsid w:val="000858B2"/>
    <w:rsid w:val="00085B9F"/>
    <w:rsid w:val="00086BED"/>
    <w:rsid w:val="00086DFB"/>
    <w:rsid w:val="00090212"/>
    <w:rsid w:val="00092AE2"/>
    <w:rsid w:val="00093020"/>
    <w:rsid w:val="000A200E"/>
    <w:rsid w:val="000A20D1"/>
    <w:rsid w:val="000A376D"/>
    <w:rsid w:val="000A72D2"/>
    <w:rsid w:val="000A7AB0"/>
    <w:rsid w:val="000A7DB2"/>
    <w:rsid w:val="000B0421"/>
    <w:rsid w:val="000B14E3"/>
    <w:rsid w:val="000B349B"/>
    <w:rsid w:val="000B521F"/>
    <w:rsid w:val="000B6BFC"/>
    <w:rsid w:val="000B7F0D"/>
    <w:rsid w:val="000C20B1"/>
    <w:rsid w:val="000C467A"/>
    <w:rsid w:val="000C579C"/>
    <w:rsid w:val="000C591D"/>
    <w:rsid w:val="000C6930"/>
    <w:rsid w:val="000C7EB9"/>
    <w:rsid w:val="000D0230"/>
    <w:rsid w:val="000D0F48"/>
    <w:rsid w:val="000D309E"/>
    <w:rsid w:val="000D31F2"/>
    <w:rsid w:val="000D4A0D"/>
    <w:rsid w:val="000D5364"/>
    <w:rsid w:val="000D5979"/>
    <w:rsid w:val="000D5F2C"/>
    <w:rsid w:val="000D607B"/>
    <w:rsid w:val="000D61B7"/>
    <w:rsid w:val="000D6DB0"/>
    <w:rsid w:val="000E0C66"/>
    <w:rsid w:val="000E11B6"/>
    <w:rsid w:val="000E165D"/>
    <w:rsid w:val="000E3F74"/>
    <w:rsid w:val="000F0E0E"/>
    <w:rsid w:val="000F17EE"/>
    <w:rsid w:val="00102582"/>
    <w:rsid w:val="00104857"/>
    <w:rsid w:val="0010513D"/>
    <w:rsid w:val="00105363"/>
    <w:rsid w:val="0010606F"/>
    <w:rsid w:val="00106B02"/>
    <w:rsid w:val="00110A1C"/>
    <w:rsid w:val="00114B43"/>
    <w:rsid w:val="00116CE0"/>
    <w:rsid w:val="00116E6E"/>
    <w:rsid w:val="0012142E"/>
    <w:rsid w:val="00121946"/>
    <w:rsid w:val="00122ED4"/>
    <w:rsid w:val="00125CBA"/>
    <w:rsid w:val="00127A6E"/>
    <w:rsid w:val="00134CD7"/>
    <w:rsid w:val="0013555D"/>
    <w:rsid w:val="001357D4"/>
    <w:rsid w:val="00141AC7"/>
    <w:rsid w:val="00145EF3"/>
    <w:rsid w:val="00153CB3"/>
    <w:rsid w:val="0015676B"/>
    <w:rsid w:val="00164A50"/>
    <w:rsid w:val="00166B5D"/>
    <w:rsid w:val="001700F3"/>
    <w:rsid w:val="00171C61"/>
    <w:rsid w:val="00172CE5"/>
    <w:rsid w:val="0017363B"/>
    <w:rsid w:val="00173966"/>
    <w:rsid w:val="0018067B"/>
    <w:rsid w:val="00182268"/>
    <w:rsid w:val="001830A9"/>
    <w:rsid w:val="00184A27"/>
    <w:rsid w:val="001859BF"/>
    <w:rsid w:val="00185FF9"/>
    <w:rsid w:val="001862F7"/>
    <w:rsid w:val="001916F7"/>
    <w:rsid w:val="00191831"/>
    <w:rsid w:val="00192D4E"/>
    <w:rsid w:val="001952F0"/>
    <w:rsid w:val="001955C5"/>
    <w:rsid w:val="001960F1"/>
    <w:rsid w:val="00196323"/>
    <w:rsid w:val="0019730B"/>
    <w:rsid w:val="0019770E"/>
    <w:rsid w:val="001A03F6"/>
    <w:rsid w:val="001A0C4A"/>
    <w:rsid w:val="001A179E"/>
    <w:rsid w:val="001A5282"/>
    <w:rsid w:val="001A5EC6"/>
    <w:rsid w:val="001A6201"/>
    <w:rsid w:val="001A6C66"/>
    <w:rsid w:val="001A706B"/>
    <w:rsid w:val="001A7F63"/>
    <w:rsid w:val="001B03CF"/>
    <w:rsid w:val="001B233D"/>
    <w:rsid w:val="001B3DA7"/>
    <w:rsid w:val="001B4906"/>
    <w:rsid w:val="001C231E"/>
    <w:rsid w:val="001C4618"/>
    <w:rsid w:val="001C6EDE"/>
    <w:rsid w:val="001D0AEC"/>
    <w:rsid w:val="001D3C62"/>
    <w:rsid w:val="001D3EEE"/>
    <w:rsid w:val="001D44F3"/>
    <w:rsid w:val="001D516D"/>
    <w:rsid w:val="001D678C"/>
    <w:rsid w:val="001E190B"/>
    <w:rsid w:val="001E49AF"/>
    <w:rsid w:val="001E5734"/>
    <w:rsid w:val="001E64A1"/>
    <w:rsid w:val="001E7173"/>
    <w:rsid w:val="001F0C5A"/>
    <w:rsid w:val="001F0D7F"/>
    <w:rsid w:val="001F1703"/>
    <w:rsid w:val="001F405C"/>
    <w:rsid w:val="001F58F8"/>
    <w:rsid w:val="001F693C"/>
    <w:rsid w:val="001F7F0C"/>
    <w:rsid w:val="00200689"/>
    <w:rsid w:val="0020091D"/>
    <w:rsid w:val="00200D21"/>
    <w:rsid w:val="00204C78"/>
    <w:rsid w:val="00211E19"/>
    <w:rsid w:val="002123BA"/>
    <w:rsid w:val="00212B90"/>
    <w:rsid w:val="0021385E"/>
    <w:rsid w:val="00213B40"/>
    <w:rsid w:val="00214654"/>
    <w:rsid w:val="002152F5"/>
    <w:rsid w:val="002158C4"/>
    <w:rsid w:val="0022018C"/>
    <w:rsid w:val="0022077F"/>
    <w:rsid w:val="00222177"/>
    <w:rsid w:val="002230D4"/>
    <w:rsid w:val="00224EC8"/>
    <w:rsid w:val="002256F0"/>
    <w:rsid w:val="00226F4E"/>
    <w:rsid w:val="0022755A"/>
    <w:rsid w:val="0023035F"/>
    <w:rsid w:val="00234319"/>
    <w:rsid w:val="0023578E"/>
    <w:rsid w:val="00235A92"/>
    <w:rsid w:val="00236F80"/>
    <w:rsid w:val="0023769D"/>
    <w:rsid w:val="00241954"/>
    <w:rsid w:val="00241C3A"/>
    <w:rsid w:val="00245740"/>
    <w:rsid w:val="00246F50"/>
    <w:rsid w:val="002479AD"/>
    <w:rsid w:val="00250017"/>
    <w:rsid w:val="00251D43"/>
    <w:rsid w:val="00255209"/>
    <w:rsid w:val="00257F0B"/>
    <w:rsid w:val="00260ED2"/>
    <w:rsid w:val="002634F5"/>
    <w:rsid w:val="00263F87"/>
    <w:rsid w:val="002644E1"/>
    <w:rsid w:val="00265EE6"/>
    <w:rsid w:val="00267A77"/>
    <w:rsid w:val="002726C2"/>
    <w:rsid w:val="00273C00"/>
    <w:rsid w:val="00273F18"/>
    <w:rsid w:val="002740E4"/>
    <w:rsid w:val="00274EE4"/>
    <w:rsid w:val="0027569C"/>
    <w:rsid w:val="002778B0"/>
    <w:rsid w:val="00280937"/>
    <w:rsid w:val="002841F7"/>
    <w:rsid w:val="002868FF"/>
    <w:rsid w:val="00286E53"/>
    <w:rsid w:val="0028772B"/>
    <w:rsid w:val="0029063D"/>
    <w:rsid w:val="002915D1"/>
    <w:rsid w:val="0029354D"/>
    <w:rsid w:val="0029457F"/>
    <w:rsid w:val="00295F73"/>
    <w:rsid w:val="0029651E"/>
    <w:rsid w:val="002A583E"/>
    <w:rsid w:val="002B044D"/>
    <w:rsid w:val="002B0F86"/>
    <w:rsid w:val="002B18FD"/>
    <w:rsid w:val="002B575F"/>
    <w:rsid w:val="002B5768"/>
    <w:rsid w:val="002B57C1"/>
    <w:rsid w:val="002B61B6"/>
    <w:rsid w:val="002B654E"/>
    <w:rsid w:val="002C3A56"/>
    <w:rsid w:val="002C7648"/>
    <w:rsid w:val="002D02B9"/>
    <w:rsid w:val="002D098D"/>
    <w:rsid w:val="002D3ECA"/>
    <w:rsid w:val="002D4919"/>
    <w:rsid w:val="002D49FF"/>
    <w:rsid w:val="002D7C48"/>
    <w:rsid w:val="002E165F"/>
    <w:rsid w:val="002E1977"/>
    <w:rsid w:val="002E1ED4"/>
    <w:rsid w:val="002E257F"/>
    <w:rsid w:val="002E3146"/>
    <w:rsid w:val="002E442F"/>
    <w:rsid w:val="002E4849"/>
    <w:rsid w:val="002E67A3"/>
    <w:rsid w:val="002F18B9"/>
    <w:rsid w:val="002F1E11"/>
    <w:rsid w:val="002F261B"/>
    <w:rsid w:val="002F3ED8"/>
    <w:rsid w:val="002F656E"/>
    <w:rsid w:val="002F67AB"/>
    <w:rsid w:val="003000E3"/>
    <w:rsid w:val="00301BB2"/>
    <w:rsid w:val="003023EF"/>
    <w:rsid w:val="003039F7"/>
    <w:rsid w:val="003102CF"/>
    <w:rsid w:val="00311659"/>
    <w:rsid w:val="00312104"/>
    <w:rsid w:val="00312BAF"/>
    <w:rsid w:val="00314177"/>
    <w:rsid w:val="00314C42"/>
    <w:rsid w:val="00316255"/>
    <w:rsid w:val="00317D21"/>
    <w:rsid w:val="00317F63"/>
    <w:rsid w:val="00320AF6"/>
    <w:rsid w:val="0032185B"/>
    <w:rsid w:val="00321B2E"/>
    <w:rsid w:val="00324F02"/>
    <w:rsid w:val="0032522E"/>
    <w:rsid w:val="00326F4A"/>
    <w:rsid w:val="00327E82"/>
    <w:rsid w:val="00330CA9"/>
    <w:rsid w:val="00330EA7"/>
    <w:rsid w:val="0033191B"/>
    <w:rsid w:val="003322A0"/>
    <w:rsid w:val="00332C38"/>
    <w:rsid w:val="003338CD"/>
    <w:rsid w:val="00334461"/>
    <w:rsid w:val="0033493E"/>
    <w:rsid w:val="00337662"/>
    <w:rsid w:val="0034072C"/>
    <w:rsid w:val="00342E5A"/>
    <w:rsid w:val="003437FA"/>
    <w:rsid w:val="003442D3"/>
    <w:rsid w:val="0034470A"/>
    <w:rsid w:val="003447D4"/>
    <w:rsid w:val="00354DE3"/>
    <w:rsid w:val="00357E07"/>
    <w:rsid w:val="00364984"/>
    <w:rsid w:val="00364EB1"/>
    <w:rsid w:val="0036524E"/>
    <w:rsid w:val="00366795"/>
    <w:rsid w:val="00367259"/>
    <w:rsid w:val="00371828"/>
    <w:rsid w:val="0037320A"/>
    <w:rsid w:val="00376F5E"/>
    <w:rsid w:val="003771D7"/>
    <w:rsid w:val="00381C68"/>
    <w:rsid w:val="003836F4"/>
    <w:rsid w:val="003856FA"/>
    <w:rsid w:val="00386894"/>
    <w:rsid w:val="00386BF5"/>
    <w:rsid w:val="00387D5E"/>
    <w:rsid w:val="00391B5B"/>
    <w:rsid w:val="00392A56"/>
    <w:rsid w:val="00396A8B"/>
    <w:rsid w:val="003A00DC"/>
    <w:rsid w:val="003A2A2F"/>
    <w:rsid w:val="003A2A3B"/>
    <w:rsid w:val="003A58BD"/>
    <w:rsid w:val="003A6345"/>
    <w:rsid w:val="003B013E"/>
    <w:rsid w:val="003B1F9C"/>
    <w:rsid w:val="003B4101"/>
    <w:rsid w:val="003C5BCA"/>
    <w:rsid w:val="003C63EC"/>
    <w:rsid w:val="003C6960"/>
    <w:rsid w:val="003C6AAC"/>
    <w:rsid w:val="003C717B"/>
    <w:rsid w:val="003C746D"/>
    <w:rsid w:val="003D0CB2"/>
    <w:rsid w:val="003D2F9B"/>
    <w:rsid w:val="003D35A0"/>
    <w:rsid w:val="003D3758"/>
    <w:rsid w:val="003D554C"/>
    <w:rsid w:val="003D5BDF"/>
    <w:rsid w:val="003D78C1"/>
    <w:rsid w:val="003D7FB2"/>
    <w:rsid w:val="003E1023"/>
    <w:rsid w:val="003E1F80"/>
    <w:rsid w:val="003E2EF4"/>
    <w:rsid w:val="003E5726"/>
    <w:rsid w:val="003E63C0"/>
    <w:rsid w:val="003E6A77"/>
    <w:rsid w:val="003F4237"/>
    <w:rsid w:val="003F4C5D"/>
    <w:rsid w:val="003F51BD"/>
    <w:rsid w:val="0040068F"/>
    <w:rsid w:val="00401B8B"/>
    <w:rsid w:val="0040300D"/>
    <w:rsid w:val="0040442C"/>
    <w:rsid w:val="00404439"/>
    <w:rsid w:val="004047DB"/>
    <w:rsid w:val="00410246"/>
    <w:rsid w:val="0041285F"/>
    <w:rsid w:val="00413022"/>
    <w:rsid w:val="00414A3C"/>
    <w:rsid w:val="00415ADE"/>
    <w:rsid w:val="00416123"/>
    <w:rsid w:val="00416CD0"/>
    <w:rsid w:val="00417129"/>
    <w:rsid w:val="0042100B"/>
    <w:rsid w:val="00422244"/>
    <w:rsid w:val="004227FC"/>
    <w:rsid w:val="0042317D"/>
    <w:rsid w:val="004231EC"/>
    <w:rsid w:val="004240B7"/>
    <w:rsid w:val="00424609"/>
    <w:rsid w:val="00425A10"/>
    <w:rsid w:val="004267BF"/>
    <w:rsid w:val="00430410"/>
    <w:rsid w:val="004316A1"/>
    <w:rsid w:val="00434E60"/>
    <w:rsid w:val="0043590F"/>
    <w:rsid w:val="00440E86"/>
    <w:rsid w:val="004435C1"/>
    <w:rsid w:val="0044453A"/>
    <w:rsid w:val="00445FBA"/>
    <w:rsid w:val="004500D3"/>
    <w:rsid w:val="004515A4"/>
    <w:rsid w:val="00453972"/>
    <w:rsid w:val="0045443D"/>
    <w:rsid w:val="00460341"/>
    <w:rsid w:val="00461657"/>
    <w:rsid w:val="00462BA4"/>
    <w:rsid w:val="00464356"/>
    <w:rsid w:val="00464566"/>
    <w:rsid w:val="0046510E"/>
    <w:rsid w:val="00466FB0"/>
    <w:rsid w:val="00467867"/>
    <w:rsid w:val="0047095A"/>
    <w:rsid w:val="00472373"/>
    <w:rsid w:val="00473365"/>
    <w:rsid w:val="00473371"/>
    <w:rsid w:val="0047475F"/>
    <w:rsid w:val="00474F3C"/>
    <w:rsid w:val="0047568D"/>
    <w:rsid w:val="0047645B"/>
    <w:rsid w:val="00477D2A"/>
    <w:rsid w:val="0048266F"/>
    <w:rsid w:val="00482C10"/>
    <w:rsid w:val="004840AF"/>
    <w:rsid w:val="00486721"/>
    <w:rsid w:val="00486778"/>
    <w:rsid w:val="00486F74"/>
    <w:rsid w:val="00487816"/>
    <w:rsid w:val="00490AEC"/>
    <w:rsid w:val="004914DF"/>
    <w:rsid w:val="0049477C"/>
    <w:rsid w:val="00495928"/>
    <w:rsid w:val="00496D86"/>
    <w:rsid w:val="00497B49"/>
    <w:rsid w:val="004A4C31"/>
    <w:rsid w:val="004A6E60"/>
    <w:rsid w:val="004B064B"/>
    <w:rsid w:val="004B08A8"/>
    <w:rsid w:val="004B1F49"/>
    <w:rsid w:val="004B366E"/>
    <w:rsid w:val="004B4804"/>
    <w:rsid w:val="004B48BD"/>
    <w:rsid w:val="004B5B11"/>
    <w:rsid w:val="004B609F"/>
    <w:rsid w:val="004B6673"/>
    <w:rsid w:val="004B7282"/>
    <w:rsid w:val="004C1643"/>
    <w:rsid w:val="004C1C3E"/>
    <w:rsid w:val="004C2F58"/>
    <w:rsid w:val="004C3339"/>
    <w:rsid w:val="004C3A2A"/>
    <w:rsid w:val="004C50AE"/>
    <w:rsid w:val="004C79BA"/>
    <w:rsid w:val="004D1F88"/>
    <w:rsid w:val="004D435F"/>
    <w:rsid w:val="004D5D60"/>
    <w:rsid w:val="004D6BE6"/>
    <w:rsid w:val="004D6EDC"/>
    <w:rsid w:val="004D71EA"/>
    <w:rsid w:val="004D73CC"/>
    <w:rsid w:val="004D77AD"/>
    <w:rsid w:val="004D7E1D"/>
    <w:rsid w:val="004E3B7D"/>
    <w:rsid w:val="004E3BD6"/>
    <w:rsid w:val="004E5B14"/>
    <w:rsid w:val="004E6D6A"/>
    <w:rsid w:val="004F12CD"/>
    <w:rsid w:val="004F1AFA"/>
    <w:rsid w:val="004F1B19"/>
    <w:rsid w:val="004F387F"/>
    <w:rsid w:val="004F4536"/>
    <w:rsid w:val="0050023B"/>
    <w:rsid w:val="005019EE"/>
    <w:rsid w:val="00503F30"/>
    <w:rsid w:val="00506C76"/>
    <w:rsid w:val="0051017A"/>
    <w:rsid w:val="00511685"/>
    <w:rsid w:val="005123C3"/>
    <w:rsid w:val="00516520"/>
    <w:rsid w:val="00516C1E"/>
    <w:rsid w:val="0052164B"/>
    <w:rsid w:val="005230CC"/>
    <w:rsid w:val="0052485C"/>
    <w:rsid w:val="00526087"/>
    <w:rsid w:val="00530554"/>
    <w:rsid w:val="00530B31"/>
    <w:rsid w:val="005310CC"/>
    <w:rsid w:val="005313CB"/>
    <w:rsid w:val="00531E58"/>
    <w:rsid w:val="00536C68"/>
    <w:rsid w:val="00536F55"/>
    <w:rsid w:val="00543340"/>
    <w:rsid w:val="00543C5B"/>
    <w:rsid w:val="00547E74"/>
    <w:rsid w:val="00550494"/>
    <w:rsid w:val="00554AC3"/>
    <w:rsid w:val="0055676D"/>
    <w:rsid w:val="00557A46"/>
    <w:rsid w:val="00561C35"/>
    <w:rsid w:val="00563CC4"/>
    <w:rsid w:val="00565669"/>
    <w:rsid w:val="00572054"/>
    <w:rsid w:val="005731C6"/>
    <w:rsid w:val="005774FA"/>
    <w:rsid w:val="00580C9A"/>
    <w:rsid w:val="00581E11"/>
    <w:rsid w:val="00581F1B"/>
    <w:rsid w:val="00583EB2"/>
    <w:rsid w:val="00585958"/>
    <w:rsid w:val="00585D95"/>
    <w:rsid w:val="00586BC1"/>
    <w:rsid w:val="00587D30"/>
    <w:rsid w:val="00592AA5"/>
    <w:rsid w:val="0059385D"/>
    <w:rsid w:val="00594585"/>
    <w:rsid w:val="00597391"/>
    <w:rsid w:val="005A04DC"/>
    <w:rsid w:val="005A32A8"/>
    <w:rsid w:val="005A41F3"/>
    <w:rsid w:val="005A51D6"/>
    <w:rsid w:val="005A786E"/>
    <w:rsid w:val="005B0057"/>
    <w:rsid w:val="005B07E0"/>
    <w:rsid w:val="005B1496"/>
    <w:rsid w:val="005B17D0"/>
    <w:rsid w:val="005B3E18"/>
    <w:rsid w:val="005B49D2"/>
    <w:rsid w:val="005B7215"/>
    <w:rsid w:val="005B7890"/>
    <w:rsid w:val="005B7EA7"/>
    <w:rsid w:val="005B7FCF"/>
    <w:rsid w:val="005C01A3"/>
    <w:rsid w:val="005C30F0"/>
    <w:rsid w:val="005C5CB1"/>
    <w:rsid w:val="005D1A6C"/>
    <w:rsid w:val="005D3DCD"/>
    <w:rsid w:val="005D7D1A"/>
    <w:rsid w:val="005E31BE"/>
    <w:rsid w:val="005E3737"/>
    <w:rsid w:val="005E3FF1"/>
    <w:rsid w:val="005E490C"/>
    <w:rsid w:val="005E6D62"/>
    <w:rsid w:val="005E78A7"/>
    <w:rsid w:val="005F0599"/>
    <w:rsid w:val="005F0BD8"/>
    <w:rsid w:val="005F5A5A"/>
    <w:rsid w:val="005F68C2"/>
    <w:rsid w:val="006007F9"/>
    <w:rsid w:val="00600F97"/>
    <w:rsid w:val="0060296A"/>
    <w:rsid w:val="00603884"/>
    <w:rsid w:val="00605F95"/>
    <w:rsid w:val="00606977"/>
    <w:rsid w:val="00606DBE"/>
    <w:rsid w:val="00607616"/>
    <w:rsid w:val="00607D34"/>
    <w:rsid w:val="006129B1"/>
    <w:rsid w:val="00613A5D"/>
    <w:rsid w:val="006166C4"/>
    <w:rsid w:val="00620062"/>
    <w:rsid w:val="006209D4"/>
    <w:rsid w:val="006218E5"/>
    <w:rsid w:val="006223D7"/>
    <w:rsid w:val="00624FA4"/>
    <w:rsid w:val="00627BE8"/>
    <w:rsid w:val="00633342"/>
    <w:rsid w:val="006352B2"/>
    <w:rsid w:val="00635927"/>
    <w:rsid w:val="00636D55"/>
    <w:rsid w:val="00641235"/>
    <w:rsid w:val="00642FEC"/>
    <w:rsid w:val="00643DEB"/>
    <w:rsid w:val="0064575D"/>
    <w:rsid w:val="00645F77"/>
    <w:rsid w:val="006505EA"/>
    <w:rsid w:val="006527B6"/>
    <w:rsid w:val="00652977"/>
    <w:rsid w:val="006537A9"/>
    <w:rsid w:val="00653ECC"/>
    <w:rsid w:val="00654E40"/>
    <w:rsid w:val="006566FC"/>
    <w:rsid w:val="006579E5"/>
    <w:rsid w:val="00660617"/>
    <w:rsid w:val="00660F5E"/>
    <w:rsid w:val="00661FEA"/>
    <w:rsid w:val="006621D5"/>
    <w:rsid w:val="006623D5"/>
    <w:rsid w:val="00662E52"/>
    <w:rsid w:val="00663696"/>
    <w:rsid w:val="006657B8"/>
    <w:rsid w:val="00665CB4"/>
    <w:rsid w:val="006704D5"/>
    <w:rsid w:val="00670681"/>
    <w:rsid w:val="0067109C"/>
    <w:rsid w:val="006756C6"/>
    <w:rsid w:val="00675FDE"/>
    <w:rsid w:val="00677200"/>
    <w:rsid w:val="006800D3"/>
    <w:rsid w:val="00680CFA"/>
    <w:rsid w:val="0068166D"/>
    <w:rsid w:val="00683D5B"/>
    <w:rsid w:val="00684B30"/>
    <w:rsid w:val="00686265"/>
    <w:rsid w:val="00687020"/>
    <w:rsid w:val="00687060"/>
    <w:rsid w:val="00687F04"/>
    <w:rsid w:val="00691970"/>
    <w:rsid w:val="00692F15"/>
    <w:rsid w:val="00693A99"/>
    <w:rsid w:val="00696F36"/>
    <w:rsid w:val="00697A18"/>
    <w:rsid w:val="006A06ED"/>
    <w:rsid w:val="006A0983"/>
    <w:rsid w:val="006A0CFF"/>
    <w:rsid w:val="006A16E8"/>
    <w:rsid w:val="006A377F"/>
    <w:rsid w:val="006A3E9C"/>
    <w:rsid w:val="006A46A6"/>
    <w:rsid w:val="006A5B4E"/>
    <w:rsid w:val="006A6A16"/>
    <w:rsid w:val="006A6FB4"/>
    <w:rsid w:val="006B0105"/>
    <w:rsid w:val="006B17FB"/>
    <w:rsid w:val="006C030D"/>
    <w:rsid w:val="006C03DD"/>
    <w:rsid w:val="006C1A8A"/>
    <w:rsid w:val="006C1F88"/>
    <w:rsid w:val="006C3D0F"/>
    <w:rsid w:val="006D03AA"/>
    <w:rsid w:val="006D581C"/>
    <w:rsid w:val="006D6EFB"/>
    <w:rsid w:val="006E1040"/>
    <w:rsid w:val="006E3464"/>
    <w:rsid w:val="006E3ADE"/>
    <w:rsid w:val="006E41A8"/>
    <w:rsid w:val="006E4956"/>
    <w:rsid w:val="006E4983"/>
    <w:rsid w:val="006E5DB7"/>
    <w:rsid w:val="006F0794"/>
    <w:rsid w:val="006F1C8F"/>
    <w:rsid w:val="006F41DF"/>
    <w:rsid w:val="006F43C4"/>
    <w:rsid w:val="006F4F0E"/>
    <w:rsid w:val="006F6DBD"/>
    <w:rsid w:val="006F77DB"/>
    <w:rsid w:val="006F79FB"/>
    <w:rsid w:val="00700E5D"/>
    <w:rsid w:val="0070134F"/>
    <w:rsid w:val="007016CF"/>
    <w:rsid w:val="007027DB"/>
    <w:rsid w:val="007037E3"/>
    <w:rsid w:val="00705607"/>
    <w:rsid w:val="0070612F"/>
    <w:rsid w:val="00707BEB"/>
    <w:rsid w:val="00710D31"/>
    <w:rsid w:val="00712B91"/>
    <w:rsid w:val="0071399E"/>
    <w:rsid w:val="00714505"/>
    <w:rsid w:val="00714880"/>
    <w:rsid w:val="0072250D"/>
    <w:rsid w:val="00725B0C"/>
    <w:rsid w:val="00726369"/>
    <w:rsid w:val="00730345"/>
    <w:rsid w:val="007333FD"/>
    <w:rsid w:val="00733BB1"/>
    <w:rsid w:val="00734A4C"/>
    <w:rsid w:val="00734ADA"/>
    <w:rsid w:val="0073729E"/>
    <w:rsid w:val="00737476"/>
    <w:rsid w:val="0074144E"/>
    <w:rsid w:val="007426D7"/>
    <w:rsid w:val="00742E64"/>
    <w:rsid w:val="00752781"/>
    <w:rsid w:val="00752DDB"/>
    <w:rsid w:val="00752F14"/>
    <w:rsid w:val="00755125"/>
    <w:rsid w:val="00760CA0"/>
    <w:rsid w:val="0076295E"/>
    <w:rsid w:val="0076398B"/>
    <w:rsid w:val="007643F2"/>
    <w:rsid w:val="00765B05"/>
    <w:rsid w:val="007661F7"/>
    <w:rsid w:val="00767268"/>
    <w:rsid w:val="00767994"/>
    <w:rsid w:val="00771C09"/>
    <w:rsid w:val="00774432"/>
    <w:rsid w:val="007748A6"/>
    <w:rsid w:val="0077496E"/>
    <w:rsid w:val="007756C1"/>
    <w:rsid w:val="00776382"/>
    <w:rsid w:val="00781F93"/>
    <w:rsid w:val="007834B7"/>
    <w:rsid w:val="00783F27"/>
    <w:rsid w:val="0078729D"/>
    <w:rsid w:val="00792CF4"/>
    <w:rsid w:val="00792E9D"/>
    <w:rsid w:val="007935FD"/>
    <w:rsid w:val="007A5190"/>
    <w:rsid w:val="007A5B2D"/>
    <w:rsid w:val="007A6F88"/>
    <w:rsid w:val="007B13CE"/>
    <w:rsid w:val="007B20C9"/>
    <w:rsid w:val="007B2585"/>
    <w:rsid w:val="007B2BA3"/>
    <w:rsid w:val="007B34A5"/>
    <w:rsid w:val="007B676B"/>
    <w:rsid w:val="007B75B9"/>
    <w:rsid w:val="007B7C27"/>
    <w:rsid w:val="007B7E2E"/>
    <w:rsid w:val="007C1BD6"/>
    <w:rsid w:val="007C2B4B"/>
    <w:rsid w:val="007C3A55"/>
    <w:rsid w:val="007C59E0"/>
    <w:rsid w:val="007C6C1A"/>
    <w:rsid w:val="007C7390"/>
    <w:rsid w:val="007C7460"/>
    <w:rsid w:val="007D08C9"/>
    <w:rsid w:val="007D135F"/>
    <w:rsid w:val="007D3015"/>
    <w:rsid w:val="007D3ABB"/>
    <w:rsid w:val="007D422B"/>
    <w:rsid w:val="007D46B4"/>
    <w:rsid w:val="007D68C2"/>
    <w:rsid w:val="007E2E28"/>
    <w:rsid w:val="007E78B5"/>
    <w:rsid w:val="007F0546"/>
    <w:rsid w:val="007F0CB7"/>
    <w:rsid w:val="007F5B4B"/>
    <w:rsid w:val="007F5C44"/>
    <w:rsid w:val="007F6430"/>
    <w:rsid w:val="007F7217"/>
    <w:rsid w:val="007F7443"/>
    <w:rsid w:val="007F75A0"/>
    <w:rsid w:val="008007EB"/>
    <w:rsid w:val="00802D82"/>
    <w:rsid w:val="0080300A"/>
    <w:rsid w:val="00803814"/>
    <w:rsid w:val="00810F0D"/>
    <w:rsid w:val="00811DB6"/>
    <w:rsid w:val="00815A7D"/>
    <w:rsid w:val="0081719B"/>
    <w:rsid w:val="00817AAF"/>
    <w:rsid w:val="00821252"/>
    <w:rsid w:val="00821453"/>
    <w:rsid w:val="00822266"/>
    <w:rsid w:val="008247CE"/>
    <w:rsid w:val="00824D1B"/>
    <w:rsid w:val="00824ECA"/>
    <w:rsid w:val="0082521E"/>
    <w:rsid w:val="00827D0E"/>
    <w:rsid w:val="00834FE4"/>
    <w:rsid w:val="00835468"/>
    <w:rsid w:val="0083564A"/>
    <w:rsid w:val="0083694E"/>
    <w:rsid w:val="008372C7"/>
    <w:rsid w:val="00841DD3"/>
    <w:rsid w:val="008424CC"/>
    <w:rsid w:val="00843132"/>
    <w:rsid w:val="00843ED5"/>
    <w:rsid w:val="008447A0"/>
    <w:rsid w:val="00845882"/>
    <w:rsid w:val="00846C0C"/>
    <w:rsid w:val="00847162"/>
    <w:rsid w:val="0084726F"/>
    <w:rsid w:val="008503DE"/>
    <w:rsid w:val="00850B07"/>
    <w:rsid w:val="0085270E"/>
    <w:rsid w:val="00852F34"/>
    <w:rsid w:val="0085639F"/>
    <w:rsid w:val="00856EA6"/>
    <w:rsid w:val="008572DC"/>
    <w:rsid w:val="00857A75"/>
    <w:rsid w:val="00857E6B"/>
    <w:rsid w:val="00860951"/>
    <w:rsid w:val="00860DBF"/>
    <w:rsid w:val="0086355B"/>
    <w:rsid w:val="008645CC"/>
    <w:rsid w:val="00865C54"/>
    <w:rsid w:val="00872105"/>
    <w:rsid w:val="00873864"/>
    <w:rsid w:val="00874D6D"/>
    <w:rsid w:val="00875A59"/>
    <w:rsid w:val="00882488"/>
    <w:rsid w:val="00883002"/>
    <w:rsid w:val="00883640"/>
    <w:rsid w:val="008850EF"/>
    <w:rsid w:val="00885D9D"/>
    <w:rsid w:val="00886765"/>
    <w:rsid w:val="0088797E"/>
    <w:rsid w:val="0089057D"/>
    <w:rsid w:val="0089078C"/>
    <w:rsid w:val="008927FE"/>
    <w:rsid w:val="00895E02"/>
    <w:rsid w:val="008A2CAF"/>
    <w:rsid w:val="008A344E"/>
    <w:rsid w:val="008A3D9C"/>
    <w:rsid w:val="008A4930"/>
    <w:rsid w:val="008A5BC0"/>
    <w:rsid w:val="008A7054"/>
    <w:rsid w:val="008A7C14"/>
    <w:rsid w:val="008A7E2A"/>
    <w:rsid w:val="008B136B"/>
    <w:rsid w:val="008B18E2"/>
    <w:rsid w:val="008B1FE9"/>
    <w:rsid w:val="008B2627"/>
    <w:rsid w:val="008B4911"/>
    <w:rsid w:val="008B4A9E"/>
    <w:rsid w:val="008B655E"/>
    <w:rsid w:val="008C0A17"/>
    <w:rsid w:val="008C0C5C"/>
    <w:rsid w:val="008C1BD7"/>
    <w:rsid w:val="008C6CB7"/>
    <w:rsid w:val="008C7205"/>
    <w:rsid w:val="008C7DEE"/>
    <w:rsid w:val="008D4C2C"/>
    <w:rsid w:val="008D62BD"/>
    <w:rsid w:val="008D62BE"/>
    <w:rsid w:val="008D6EEC"/>
    <w:rsid w:val="008D7926"/>
    <w:rsid w:val="008E01AE"/>
    <w:rsid w:val="008E27DC"/>
    <w:rsid w:val="008E4D31"/>
    <w:rsid w:val="008F1779"/>
    <w:rsid w:val="008F21FE"/>
    <w:rsid w:val="008F53A4"/>
    <w:rsid w:val="008F6FB5"/>
    <w:rsid w:val="008F7560"/>
    <w:rsid w:val="00901E76"/>
    <w:rsid w:val="00904671"/>
    <w:rsid w:val="00905119"/>
    <w:rsid w:val="00906BB6"/>
    <w:rsid w:val="0091010C"/>
    <w:rsid w:val="009102E6"/>
    <w:rsid w:val="0091064C"/>
    <w:rsid w:val="00913EE6"/>
    <w:rsid w:val="00914D4B"/>
    <w:rsid w:val="009156D5"/>
    <w:rsid w:val="00915C54"/>
    <w:rsid w:val="00916037"/>
    <w:rsid w:val="00920308"/>
    <w:rsid w:val="009217BA"/>
    <w:rsid w:val="009220F5"/>
    <w:rsid w:val="0092332C"/>
    <w:rsid w:val="00924BD5"/>
    <w:rsid w:val="009264A1"/>
    <w:rsid w:val="00926FED"/>
    <w:rsid w:val="009270CF"/>
    <w:rsid w:val="0092742A"/>
    <w:rsid w:val="00927D1C"/>
    <w:rsid w:val="00930445"/>
    <w:rsid w:val="00930497"/>
    <w:rsid w:val="00930914"/>
    <w:rsid w:val="00935CAC"/>
    <w:rsid w:val="00935F6E"/>
    <w:rsid w:val="0094391B"/>
    <w:rsid w:val="00943B77"/>
    <w:rsid w:val="00944C0A"/>
    <w:rsid w:val="00944F76"/>
    <w:rsid w:val="00945862"/>
    <w:rsid w:val="009476B5"/>
    <w:rsid w:val="00947AC2"/>
    <w:rsid w:val="00950969"/>
    <w:rsid w:val="0095280B"/>
    <w:rsid w:val="00953EC6"/>
    <w:rsid w:val="009556A0"/>
    <w:rsid w:val="00955BFF"/>
    <w:rsid w:val="00956F56"/>
    <w:rsid w:val="009573DA"/>
    <w:rsid w:val="00957D3B"/>
    <w:rsid w:val="00960717"/>
    <w:rsid w:val="0096193C"/>
    <w:rsid w:val="009649A2"/>
    <w:rsid w:val="00967308"/>
    <w:rsid w:val="009713E2"/>
    <w:rsid w:val="00971896"/>
    <w:rsid w:val="00973246"/>
    <w:rsid w:val="009736B5"/>
    <w:rsid w:val="00973DC7"/>
    <w:rsid w:val="009767D5"/>
    <w:rsid w:val="00980125"/>
    <w:rsid w:val="00986467"/>
    <w:rsid w:val="0098746D"/>
    <w:rsid w:val="00987748"/>
    <w:rsid w:val="00987C49"/>
    <w:rsid w:val="00991EEA"/>
    <w:rsid w:val="0099280F"/>
    <w:rsid w:val="009937BE"/>
    <w:rsid w:val="009967C0"/>
    <w:rsid w:val="00997A21"/>
    <w:rsid w:val="009A294C"/>
    <w:rsid w:val="009A2F7B"/>
    <w:rsid w:val="009A5629"/>
    <w:rsid w:val="009A577A"/>
    <w:rsid w:val="009A6860"/>
    <w:rsid w:val="009B3C4C"/>
    <w:rsid w:val="009B3E40"/>
    <w:rsid w:val="009B45BD"/>
    <w:rsid w:val="009B4A47"/>
    <w:rsid w:val="009B5761"/>
    <w:rsid w:val="009B6232"/>
    <w:rsid w:val="009C11F3"/>
    <w:rsid w:val="009C45CB"/>
    <w:rsid w:val="009C7836"/>
    <w:rsid w:val="009D2200"/>
    <w:rsid w:val="009D4193"/>
    <w:rsid w:val="009D4B1C"/>
    <w:rsid w:val="009D5329"/>
    <w:rsid w:val="009D69CB"/>
    <w:rsid w:val="009D77CF"/>
    <w:rsid w:val="009D7FE5"/>
    <w:rsid w:val="009E0892"/>
    <w:rsid w:val="009E6B2E"/>
    <w:rsid w:val="009F66E0"/>
    <w:rsid w:val="009F7079"/>
    <w:rsid w:val="00A00817"/>
    <w:rsid w:val="00A00C81"/>
    <w:rsid w:val="00A02747"/>
    <w:rsid w:val="00A0697E"/>
    <w:rsid w:val="00A10FBD"/>
    <w:rsid w:val="00A118E1"/>
    <w:rsid w:val="00A15484"/>
    <w:rsid w:val="00A15EC6"/>
    <w:rsid w:val="00A208BC"/>
    <w:rsid w:val="00A22644"/>
    <w:rsid w:val="00A2375D"/>
    <w:rsid w:val="00A23C69"/>
    <w:rsid w:val="00A25C1C"/>
    <w:rsid w:val="00A27FAC"/>
    <w:rsid w:val="00A32D3B"/>
    <w:rsid w:val="00A3493E"/>
    <w:rsid w:val="00A3550B"/>
    <w:rsid w:val="00A359AD"/>
    <w:rsid w:val="00A35D65"/>
    <w:rsid w:val="00A36D33"/>
    <w:rsid w:val="00A41C63"/>
    <w:rsid w:val="00A425C1"/>
    <w:rsid w:val="00A4304C"/>
    <w:rsid w:val="00A44108"/>
    <w:rsid w:val="00A4446D"/>
    <w:rsid w:val="00A457E1"/>
    <w:rsid w:val="00A51AB3"/>
    <w:rsid w:val="00A51C88"/>
    <w:rsid w:val="00A532C1"/>
    <w:rsid w:val="00A536BF"/>
    <w:rsid w:val="00A61859"/>
    <w:rsid w:val="00A625FE"/>
    <w:rsid w:val="00A638BD"/>
    <w:rsid w:val="00A63F85"/>
    <w:rsid w:val="00A652DA"/>
    <w:rsid w:val="00A7152D"/>
    <w:rsid w:val="00A73867"/>
    <w:rsid w:val="00A73BEC"/>
    <w:rsid w:val="00A767C7"/>
    <w:rsid w:val="00A774E6"/>
    <w:rsid w:val="00A775C2"/>
    <w:rsid w:val="00A82ABB"/>
    <w:rsid w:val="00A84B02"/>
    <w:rsid w:val="00A84F62"/>
    <w:rsid w:val="00A85473"/>
    <w:rsid w:val="00A87285"/>
    <w:rsid w:val="00A87396"/>
    <w:rsid w:val="00A87CDF"/>
    <w:rsid w:val="00A87D8C"/>
    <w:rsid w:val="00A90F09"/>
    <w:rsid w:val="00A92028"/>
    <w:rsid w:val="00A931DD"/>
    <w:rsid w:val="00A95169"/>
    <w:rsid w:val="00A95555"/>
    <w:rsid w:val="00A96A08"/>
    <w:rsid w:val="00AA25FC"/>
    <w:rsid w:val="00AA409A"/>
    <w:rsid w:val="00AA68A3"/>
    <w:rsid w:val="00AA7D84"/>
    <w:rsid w:val="00AB0DD6"/>
    <w:rsid w:val="00AB283C"/>
    <w:rsid w:val="00AB30B2"/>
    <w:rsid w:val="00AB487C"/>
    <w:rsid w:val="00AB49D9"/>
    <w:rsid w:val="00AB4DAC"/>
    <w:rsid w:val="00AB5CE5"/>
    <w:rsid w:val="00AB5F3B"/>
    <w:rsid w:val="00AB6CF8"/>
    <w:rsid w:val="00AC074E"/>
    <w:rsid w:val="00AC118E"/>
    <w:rsid w:val="00AC1604"/>
    <w:rsid w:val="00AC23D4"/>
    <w:rsid w:val="00AC2F53"/>
    <w:rsid w:val="00AC425B"/>
    <w:rsid w:val="00AD1A33"/>
    <w:rsid w:val="00AD4345"/>
    <w:rsid w:val="00AD5740"/>
    <w:rsid w:val="00AD5E1F"/>
    <w:rsid w:val="00AD74F0"/>
    <w:rsid w:val="00AE1136"/>
    <w:rsid w:val="00AE5593"/>
    <w:rsid w:val="00AE5878"/>
    <w:rsid w:val="00AE6175"/>
    <w:rsid w:val="00AE701D"/>
    <w:rsid w:val="00AF100F"/>
    <w:rsid w:val="00AF3513"/>
    <w:rsid w:val="00AF68B0"/>
    <w:rsid w:val="00AF7BC1"/>
    <w:rsid w:val="00B00D39"/>
    <w:rsid w:val="00B03AD5"/>
    <w:rsid w:val="00B0504C"/>
    <w:rsid w:val="00B05A06"/>
    <w:rsid w:val="00B077CF"/>
    <w:rsid w:val="00B2183D"/>
    <w:rsid w:val="00B253B8"/>
    <w:rsid w:val="00B26DB8"/>
    <w:rsid w:val="00B26E09"/>
    <w:rsid w:val="00B302DE"/>
    <w:rsid w:val="00B32309"/>
    <w:rsid w:val="00B34337"/>
    <w:rsid w:val="00B343E8"/>
    <w:rsid w:val="00B4186F"/>
    <w:rsid w:val="00B4210C"/>
    <w:rsid w:val="00B42DB5"/>
    <w:rsid w:val="00B43150"/>
    <w:rsid w:val="00B464E8"/>
    <w:rsid w:val="00B510B0"/>
    <w:rsid w:val="00B539C5"/>
    <w:rsid w:val="00B61145"/>
    <w:rsid w:val="00B62193"/>
    <w:rsid w:val="00B625FD"/>
    <w:rsid w:val="00B62705"/>
    <w:rsid w:val="00B6288D"/>
    <w:rsid w:val="00B629FB"/>
    <w:rsid w:val="00B65846"/>
    <w:rsid w:val="00B65AF2"/>
    <w:rsid w:val="00B65E93"/>
    <w:rsid w:val="00B6657A"/>
    <w:rsid w:val="00B71288"/>
    <w:rsid w:val="00B743E0"/>
    <w:rsid w:val="00B74CF1"/>
    <w:rsid w:val="00B75EC8"/>
    <w:rsid w:val="00B77FBB"/>
    <w:rsid w:val="00B825AE"/>
    <w:rsid w:val="00B84B34"/>
    <w:rsid w:val="00B85334"/>
    <w:rsid w:val="00B85DE3"/>
    <w:rsid w:val="00B96AC4"/>
    <w:rsid w:val="00BA0F38"/>
    <w:rsid w:val="00BA664B"/>
    <w:rsid w:val="00BA71B9"/>
    <w:rsid w:val="00BA7393"/>
    <w:rsid w:val="00BB116A"/>
    <w:rsid w:val="00BB1FD0"/>
    <w:rsid w:val="00BB217A"/>
    <w:rsid w:val="00BB24AF"/>
    <w:rsid w:val="00BB2F4C"/>
    <w:rsid w:val="00BB5DD2"/>
    <w:rsid w:val="00BB653A"/>
    <w:rsid w:val="00BB6EC6"/>
    <w:rsid w:val="00BC00C5"/>
    <w:rsid w:val="00BC1982"/>
    <w:rsid w:val="00BC1EB0"/>
    <w:rsid w:val="00BC30CB"/>
    <w:rsid w:val="00BC3A19"/>
    <w:rsid w:val="00BC3D11"/>
    <w:rsid w:val="00BC5C7C"/>
    <w:rsid w:val="00BC6E3D"/>
    <w:rsid w:val="00BD0EBC"/>
    <w:rsid w:val="00BD2C42"/>
    <w:rsid w:val="00BD562A"/>
    <w:rsid w:val="00BD6BC0"/>
    <w:rsid w:val="00BD7568"/>
    <w:rsid w:val="00BD75DD"/>
    <w:rsid w:val="00BD7C32"/>
    <w:rsid w:val="00BE0E38"/>
    <w:rsid w:val="00BE28B0"/>
    <w:rsid w:val="00BE5D48"/>
    <w:rsid w:val="00BE6312"/>
    <w:rsid w:val="00BF0480"/>
    <w:rsid w:val="00BF47E5"/>
    <w:rsid w:val="00BF502A"/>
    <w:rsid w:val="00BF5765"/>
    <w:rsid w:val="00BF633C"/>
    <w:rsid w:val="00BF6873"/>
    <w:rsid w:val="00BF76F5"/>
    <w:rsid w:val="00BF794B"/>
    <w:rsid w:val="00C00971"/>
    <w:rsid w:val="00C00B67"/>
    <w:rsid w:val="00C02ECC"/>
    <w:rsid w:val="00C0430C"/>
    <w:rsid w:val="00C04BF7"/>
    <w:rsid w:val="00C0599B"/>
    <w:rsid w:val="00C060A2"/>
    <w:rsid w:val="00C067AA"/>
    <w:rsid w:val="00C072C6"/>
    <w:rsid w:val="00C07726"/>
    <w:rsid w:val="00C1046B"/>
    <w:rsid w:val="00C10CB0"/>
    <w:rsid w:val="00C11B36"/>
    <w:rsid w:val="00C124CD"/>
    <w:rsid w:val="00C1623A"/>
    <w:rsid w:val="00C20628"/>
    <w:rsid w:val="00C24857"/>
    <w:rsid w:val="00C252B2"/>
    <w:rsid w:val="00C2548E"/>
    <w:rsid w:val="00C27B68"/>
    <w:rsid w:val="00C27BF9"/>
    <w:rsid w:val="00C27BFB"/>
    <w:rsid w:val="00C30355"/>
    <w:rsid w:val="00C32CCB"/>
    <w:rsid w:val="00C336FB"/>
    <w:rsid w:val="00C359CE"/>
    <w:rsid w:val="00C35A0A"/>
    <w:rsid w:val="00C4297A"/>
    <w:rsid w:val="00C42E89"/>
    <w:rsid w:val="00C44A1E"/>
    <w:rsid w:val="00C45354"/>
    <w:rsid w:val="00C53836"/>
    <w:rsid w:val="00C546ED"/>
    <w:rsid w:val="00C5684F"/>
    <w:rsid w:val="00C6159B"/>
    <w:rsid w:val="00C622D2"/>
    <w:rsid w:val="00C62FAF"/>
    <w:rsid w:val="00C6441C"/>
    <w:rsid w:val="00C67BEA"/>
    <w:rsid w:val="00C71939"/>
    <w:rsid w:val="00C71CF6"/>
    <w:rsid w:val="00C80877"/>
    <w:rsid w:val="00C81ADE"/>
    <w:rsid w:val="00C85730"/>
    <w:rsid w:val="00C862DD"/>
    <w:rsid w:val="00C87474"/>
    <w:rsid w:val="00C91DEB"/>
    <w:rsid w:val="00C92339"/>
    <w:rsid w:val="00C944AF"/>
    <w:rsid w:val="00CA1AF0"/>
    <w:rsid w:val="00CA1C0F"/>
    <w:rsid w:val="00CA71EE"/>
    <w:rsid w:val="00CA7C1A"/>
    <w:rsid w:val="00CB191B"/>
    <w:rsid w:val="00CB1A0C"/>
    <w:rsid w:val="00CB43FE"/>
    <w:rsid w:val="00CB4974"/>
    <w:rsid w:val="00CB58FE"/>
    <w:rsid w:val="00CB6DE1"/>
    <w:rsid w:val="00CC0D3D"/>
    <w:rsid w:val="00CC2251"/>
    <w:rsid w:val="00CC3705"/>
    <w:rsid w:val="00CC433D"/>
    <w:rsid w:val="00CC4D6D"/>
    <w:rsid w:val="00CC6523"/>
    <w:rsid w:val="00CC6B06"/>
    <w:rsid w:val="00CD11B3"/>
    <w:rsid w:val="00CD266C"/>
    <w:rsid w:val="00CD26F3"/>
    <w:rsid w:val="00CD28A9"/>
    <w:rsid w:val="00CD6261"/>
    <w:rsid w:val="00CE215C"/>
    <w:rsid w:val="00CE2CF2"/>
    <w:rsid w:val="00CE38B3"/>
    <w:rsid w:val="00CE42C6"/>
    <w:rsid w:val="00CE5F9D"/>
    <w:rsid w:val="00CE7165"/>
    <w:rsid w:val="00CF0EB9"/>
    <w:rsid w:val="00CF182A"/>
    <w:rsid w:val="00CF1C27"/>
    <w:rsid w:val="00CF2FF5"/>
    <w:rsid w:val="00CF34A4"/>
    <w:rsid w:val="00CF4109"/>
    <w:rsid w:val="00CF7F72"/>
    <w:rsid w:val="00D05D79"/>
    <w:rsid w:val="00D071E7"/>
    <w:rsid w:val="00D1293D"/>
    <w:rsid w:val="00D1430B"/>
    <w:rsid w:val="00D1492A"/>
    <w:rsid w:val="00D14ABD"/>
    <w:rsid w:val="00D1595A"/>
    <w:rsid w:val="00D160E9"/>
    <w:rsid w:val="00D17AE6"/>
    <w:rsid w:val="00D20C6C"/>
    <w:rsid w:val="00D23EB7"/>
    <w:rsid w:val="00D2527B"/>
    <w:rsid w:val="00D25734"/>
    <w:rsid w:val="00D265C0"/>
    <w:rsid w:val="00D2766F"/>
    <w:rsid w:val="00D27E63"/>
    <w:rsid w:val="00D309D5"/>
    <w:rsid w:val="00D30BCB"/>
    <w:rsid w:val="00D32F8E"/>
    <w:rsid w:val="00D352C6"/>
    <w:rsid w:val="00D3756B"/>
    <w:rsid w:val="00D40565"/>
    <w:rsid w:val="00D45829"/>
    <w:rsid w:val="00D513AF"/>
    <w:rsid w:val="00D51BE4"/>
    <w:rsid w:val="00D51CCB"/>
    <w:rsid w:val="00D52A22"/>
    <w:rsid w:val="00D539CA"/>
    <w:rsid w:val="00D612C3"/>
    <w:rsid w:val="00D61D92"/>
    <w:rsid w:val="00D62CCC"/>
    <w:rsid w:val="00D642FE"/>
    <w:rsid w:val="00D6594E"/>
    <w:rsid w:val="00D67E59"/>
    <w:rsid w:val="00D75D26"/>
    <w:rsid w:val="00D76B01"/>
    <w:rsid w:val="00D775FA"/>
    <w:rsid w:val="00D80DB9"/>
    <w:rsid w:val="00D81E43"/>
    <w:rsid w:val="00D82628"/>
    <w:rsid w:val="00D8416A"/>
    <w:rsid w:val="00D85419"/>
    <w:rsid w:val="00D85AFD"/>
    <w:rsid w:val="00D86E5F"/>
    <w:rsid w:val="00D87249"/>
    <w:rsid w:val="00D90C4A"/>
    <w:rsid w:val="00D9292E"/>
    <w:rsid w:val="00D969D3"/>
    <w:rsid w:val="00D97D6B"/>
    <w:rsid w:val="00DA2030"/>
    <w:rsid w:val="00DA3B00"/>
    <w:rsid w:val="00DA47AB"/>
    <w:rsid w:val="00DA47F3"/>
    <w:rsid w:val="00DA50D3"/>
    <w:rsid w:val="00DA689C"/>
    <w:rsid w:val="00DB3F6E"/>
    <w:rsid w:val="00DB461D"/>
    <w:rsid w:val="00DB4DA5"/>
    <w:rsid w:val="00DB50AE"/>
    <w:rsid w:val="00DB5C84"/>
    <w:rsid w:val="00DB65C5"/>
    <w:rsid w:val="00DC318F"/>
    <w:rsid w:val="00DC31BA"/>
    <w:rsid w:val="00DC3539"/>
    <w:rsid w:val="00DC3B47"/>
    <w:rsid w:val="00DC3F10"/>
    <w:rsid w:val="00DC75A3"/>
    <w:rsid w:val="00DC7819"/>
    <w:rsid w:val="00DC7B6D"/>
    <w:rsid w:val="00DC7F5D"/>
    <w:rsid w:val="00DD0C79"/>
    <w:rsid w:val="00DD144E"/>
    <w:rsid w:val="00DD195D"/>
    <w:rsid w:val="00DD27CB"/>
    <w:rsid w:val="00DD466A"/>
    <w:rsid w:val="00DD52BD"/>
    <w:rsid w:val="00DD7064"/>
    <w:rsid w:val="00DE040B"/>
    <w:rsid w:val="00DE058A"/>
    <w:rsid w:val="00DE3BA1"/>
    <w:rsid w:val="00DE4402"/>
    <w:rsid w:val="00DE44C3"/>
    <w:rsid w:val="00DF23D9"/>
    <w:rsid w:val="00DF4E42"/>
    <w:rsid w:val="00DF795D"/>
    <w:rsid w:val="00E01AF2"/>
    <w:rsid w:val="00E022AD"/>
    <w:rsid w:val="00E05AE2"/>
    <w:rsid w:val="00E060FA"/>
    <w:rsid w:val="00E117EC"/>
    <w:rsid w:val="00E12031"/>
    <w:rsid w:val="00E14443"/>
    <w:rsid w:val="00E161DE"/>
    <w:rsid w:val="00E1655E"/>
    <w:rsid w:val="00E1677B"/>
    <w:rsid w:val="00E204DC"/>
    <w:rsid w:val="00E211E0"/>
    <w:rsid w:val="00E21CF5"/>
    <w:rsid w:val="00E230A0"/>
    <w:rsid w:val="00E2544B"/>
    <w:rsid w:val="00E26474"/>
    <w:rsid w:val="00E27EEF"/>
    <w:rsid w:val="00E309E8"/>
    <w:rsid w:val="00E30CA2"/>
    <w:rsid w:val="00E31425"/>
    <w:rsid w:val="00E32220"/>
    <w:rsid w:val="00E32BA9"/>
    <w:rsid w:val="00E3381A"/>
    <w:rsid w:val="00E40A59"/>
    <w:rsid w:val="00E419E6"/>
    <w:rsid w:val="00E43B18"/>
    <w:rsid w:val="00E44574"/>
    <w:rsid w:val="00E4634A"/>
    <w:rsid w:val="00E46643"/>
    <w:rsid w:val="00E473D6"/>
    <w:rsid w:val="00E47D7E"/>
    <w:rsid w:val="00E50360"/>
    <w:rsid w:val="00E5202E"/>
    <w:rsid w:val="00E600E4"/>
    <w:rsid w:val="00E6553B"/>
    <w:rsid w:val="00E676CA"/>
    <w:rsid w:val="00E67731"/>
    <w:rsid w:val="00E72001"/>
    <w:rsid w:val="00E7225D"/>
    <w:rsid w:val="00E72409"/>
    <w:rsid w:val="00E80027"/>
    <w:rsid w:val="00E8428E"/>
    <w:rsid w:val="00E844EE"/>
    <w:rsid w:val="00E86AC2"/>
    <w:rsid w:val="00E91B74"/>
    <w:rsid w:val="00E9343B"/>
    <w:rsid w:val="00E937B4"/>
    <w:rsid w:val="00E945DA"/>
    <w:rsid w:val="00E95B0B"/>
    <w:rsid w:val="00E9795B"/>
    <w:rsid w:val="00EA065F"/>
    <w:rsid w:val="00EA13C4"/>
    <w:rsid w:val="00EA1728"/>
    <w:rsid w:val="00EA33B4"/>
    <w:rsid w:val="00EA4844"/>
    <w:rsid w:val="00EA5457"/>
    <w:rsid w:val="00EA663E"/>
    <w:rsid w:val="00EB1A78"/>
    <w:rsid w:val="00EB39AB"/>
    <w:rsid w:val="00EB443E"/>
    <w:rsid w:val="00EB4751"/>
    <w:rsid w:val="00EB5C54"/>
    <w:rsid w:val="00EB7876"/>
    <w:rsid w:val="00EC1427"/>
    <w:rsid w:val="00EC172D"/>
    <w:rsid w:val="00EC1A65"/>
    <w:rsid w:val="00EC29A9"/>
    <w:rsid w:val="00EC3768"/>
    <w:rsid w:val="00EC73F5"/>
    <w:rsid w:val="00ED05F8"/>
    <w:rsid w:val="00ED3FD4"/>
    <w:rsid w:val="00ED499C"/>
    <w:rsid w:val="00ED6979"/>
    <w:rsid w:val="00ED7DDD"/>
    <w:rsid w:val="00ED7E62"/>
    <w:rsid w:val="00EE277B"/>
    <w:rsid w:val="00EF2904"/>
    <w:rsid w:val="00EF2FFE"/>
    <w:rsid w:val="00EF6049"/>
    <w:rsid w:val="00EF6877"/>
    <w:rsid w:val="00EF78B0"/>
    <w:rsid w:val="00F00F50"/>
    <w:rsid w:val="00F023B6"/>
    <w:rsid w:val="00F03008"/>
    <w:rsid w:val="00F04D90"/>
    <w:rsid w:val="00F10A78"/>
    <w:rsid w:val="00F10E88"/>
    <w:rsid w:val="00F162B1"/>
    <w:rsid w:val="00F16D4D"/>
    <w:rsid w:val="00F20816"/>
    <w:rsid w:val="00F2213A"/>
    <w:rsid w:val="00F232B7"/>
    <w:rsid w:val="00F234EE"/>
    <w:rsid w:val="00F2397E"/>
    <w:rsid w:val="00F244C5"/>
    <w:rsid w:val="00F24E7B"/>
    <w:rsid w:val="00F2504B"/>
    <w:rsid w:val="00F2517C"/>
    <w:rsid w:val="00F26912"/>
    <w:rsid w:val="00F26FCB"/>
    <w:rsid w:val="00F3102E"/>
    <w:rsid w:val="00F3188C"/>
    <w:rsid w:val="00F31FD4"/>
    <w:rsid w:val="00F322BB"/>
    <w:rsid w:val="00F34D11"/>
    <w:rsid w:val="00F40860"/>
    <w:rsid w:val="00F4311E"/>
    <w:rsid w:val="00F43C40"/>
    <w:rsid w:val="00F44AFB"/>
    <w:rsid w:val="00F44C1E"/>
    <w:rsid w:val="00F46F1C"/>
    <w:rsid w:val="00F47F1A"/>
    <w:rsid w:val="00F521B0"/>
    <w:rsid w:val="00F52970"/>
    <w:rsid w:val="00F53AD6"/>
    <w:rsid w:val="00F54697"/>
    <w:rsid w:val="00F5494E"/>
    <w:rsid w:val="00F54B26"/>
    <w:rsid w:val="00F555F0"/>
    <w:rsid w:val="00F55641"/>
    <w:rsid w:val="00F5635C"/>
    <w:rsid w:val="00F56DBD"/>
    <w:rsid w:val="00F57789"/>
    <w:rsid w:val="00F64554"/>
    <w:rsid w:val="00F64FD3"/>
    <w:rsid w:val="00F6705A"/>
    <w:rsid w:val="00F67383"/>
    <w:rsid w:val="00F701EC"/>
    <w:rsid w:val="00F7571D"/>
    <w:rsid w:val="00F75D1E"/>
    <w:rsid w:val="00F76EF7"/>
    <w:rsid w:val="00F7740F"/>
    <w:rsid w:val="00F77890"/>
    <w:rsid w:val="00F77EFD"/>
    <w:rsid w:val="00F81898"/>
    <w:rsid w:val="00F86D65"/>
    <w:rsid w:val="00F87241"/>
    <w:rsid w:val="00F87810"/>
    <w:rsid w:val="00F8798C"/>
    <w:rsid w:val="00F87E8B"/>
    <w:rsid w:val="00F9032F"/>
    <w:rsid w:val="00F917BB"/>
    <w:rsid w:val="00F97074"/>
    <w:rsid w:val="00F97141"/>
    <w:rsid w:val="00F9753C"/>
    <w:rsid w:val="00F97CCE"/>
    <w:rsid w:val="00FA2F4C"/>
    <w:rsid w:val="00FA3E11"/>
    <w:rsid w:val="00FA549A"/>
    <w:rsid w:val="00FA61E1"/>
    <w:rsid w:val="00FA7C4C"/>
    <w:rsid w:val="00FB1BD4"/>
    <w:rsid w:val="00FB267C"/>
    <w:rsid w:val="00FB2CA9"/>
    <w:rsid w:val="00FB40F7"/>
    <w:rsid w:val="00FB41DA"/>
    <w:rsid w:val="00FB53F9"/>
    <w:rsid w:val="00FB5D41"/>
    <w:rsid w:val="00FB7196"/>
    <w:rsid w:val="00FC08FC"/>
    <w:rsid w:val="00FC3250"/>
    <w:rsid w:val="00FC3516"/>
    <w:rsid w:val="00FC372F"/>
    <w:rsid w:val="00FC61D0"/>
    <w:rsid w:val="00FC6ED2"/>
    <w:rsid w:val="00FD2597"/>
    <w:rsid w:val="00FD2908"/>
    <w:rsid w:val="00FD36B0"/>
    <w:rsid w:val="00FD5E3A"/>
    <w:rsid w:val="00FD60F7"/>
    <w:rsid w:val="00FD7D45"/>
    <w:rsid w:val="00FE040E"/>
    <w:rsid w:val="00FE0A1A"/>
    <w:rsid w:val="00FE0DCE"/>
    <w:rsid w:val="00FE335F"/>
    <w:rsid w:val="00FE650E"/>
    <w:rsid w:val="00FE7A5D"/>
    <w:rsid w:val="00FF18FF"/>
    <w:rsid w:val="00FF4B0A"/>
    <w:rsid w:val="00FF51A6"/>
    <w:rsid w:val="00FF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2DD"/>
    <w:rPr>
      <w:sz w:val="26"/>
      <w:szCs w:val="24"/>
    </w:rPr>
  </w:style>
  <w:style w:type="paragraph" w:styleId="1">
    <w:name w:val="heading 1"/>
    <w:basedOn w:val="a"/>
    <w:next w:val="a"/>
    <w:qFormat/>
    <w:rsid w:val="00C85730"/>
    <w:pPr>
      <w:keepNext/>
      <w:shd w:val="clear" w:color="auto" w:fill="FFFFFF"/>
      <w:autoSpaceDE w:val="0"/>
      <w:autoSpaceDN w:val="0"/>
      <w:adjustRightInd w:val="0"/>
      <w:outlineLvl w:val="0"/>
    </w:pPr>
    <w:rPr>
      <w:b/>
      <w:bCs/>
      <w:color w:val="000000"/>
      <w:sz w:val="36"/>
      <w:szCs w:val="41"/>
    </w:rPr>
  </w:style>
  <w:style w:type="paragraph" w:styleId="2">
    <w:name w:val="heading 2"/>
    <w:aliases w:val="Заголовок 2 Знак"/>
    <w:basedOn w:val="a"/>
    <w:next w:val="a"/>
    <w:qFormat/>
    <w:rsid w:val="00C6159B"/>
    <w:pPr>
      <w:keepNext/>
      <w:spacing w:before="240" w:after="60"/>
      <w:outlineLvl w:val="1"/>
    </w:pPr>
    <w:rPr>
      <w:rFonts w:ascii="Arial" w:hAnsi="Arial" w:cs="Arial"/>
      <w:b/>
      <w:bCs/>
      <w:i/>
      <w:iCs/>
      <w:sz w:val="28"/>
      <w:szCs w:val="28"/>
    </w:rPr>
  </w:style>
  <w:style w:type="paragraph" w:styleId="3">
    <w:name w:val="heading 3"/>
    <w:basedOn w:val="a"/>
    <w:next w:val="a"/>
    <w:qFormat/>
    <w:rsid w:val="00C6159B"/>
    <w:pPr>
      <w:keepNext/>
      <w:spacing w:before="240" w:after="60"/>
      <w:outlineLvl w:val="2"/>
    </w:pPr>
    <w:rPr>
      <w:rFonts w:ascii="Arial" w:hAnsi="Arial" w:cs="Arial"/>
      <w:b/>
      <w:bCs/>
      <w:szCs w:val="26"/>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qFormat/>
    <w:rsid w:val="00C6159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141AC7"/>
    <w:pPr>
      <w:spacing w:after="160" w:line="240" w:lineRule="exact"/>
    </w:pPr>
    <w:rPr>
      <w:rFonts w:ascii="Verdana" w:hAnsi="Verdana"/>
      <w:sz w:val="20"/>
      <w:szCs w:val="20"/>
      <w:lang w:val="en-US" w:eastAsia="en-US"/>
    </w:rPr>
  </w:style>
  <w:style w:type="paragraph" w:customStyle="1" w:styleId="Style2">
    <w:name w:val="Style2"/>
    <w:basedOn w:val="a"/>
    <w:rsid w:val="00C85730"/>
    <w:pPr>
      <w:widowControl w:val="0"/>
      <w:autoSpaceDE w:val="0"/>
      <w:autoSpaceDN w:val="0"/>
      <w:adjustRightInd w:val="0"/>
      <w:spacing w:line="318" w:lineRule="exact"/>
      <w:ind w:firstLine="706"/>
      <w:jc w:val="both"/>
    </w:pPr>
    <w:rPr>
      <w:sz w:val="24"/>
    </w:rPr>
  </w:style>
  <w:style w:type="character" w:customStyle="1" w:styleId="FontStyle11">
    <w:name w:val="Font Style11"/>
    <w:rsid w:val="00C85730"/>
    <w:rPr>
      <w:rFonts w:ascii="Times New Roman" w:hAnsi="Times New Roman" w:cs="Times New Roman"/>
      <w:sz w:val="26"/>
      <w:szCs w:val="26"/>
    </w:rPr>
  </w:style>
  <w:style w:type="paragraph" w:customStyle="1" w:styleId="Style6">
    <w:name w:val="Style6"/>
    <w:basedOn w:val="a"/>
    <w:rsid w:val="00C85730"/>
    <w:pPr>
      <w:widowControl w:val="0"/>
      <w:autoSpaceDE w:val="0"/>
      <w:autoSpaceDN w:val="0"/>
      <w:adjustRightInd w:val="0"/>
      <w:spacing w:line="322" w:lineRule="exact"/>
      <w:ind w:hanging="355"/>
    </w:pPr>
    <w:rPr>
      <w:sz w:val="24"/>
    </w:rPr>
  </w:style>
  <w:style w:type="paragraph" w:styleId="30">
    <w:name w:val="Body Text Indent 3"/>
    <w:basedOn w:val="a"/>
    <w:rsid w:val="00C85730"/>
    <w:pPr>
      <w:spacing w:after="120"/>
      <w:ind w:left="283"/>
    </w:pPr>
    <w:rPr>
      <w:sz w:val="16"/>
      <w:szCs w:val="16"/>
    </w:rPr>
  </w:style>
  <w:style w:type="paragraph" w:styleId="a4">
    <w:name w:val="Body Text Indent"/>
    <w:basedOn w:val="a"/>
    <w:rsid w:val="0099280F"/>
    <w:pPr>
      <w:spacing w:after="120"/>
      <w:ind w:left="283"/>
    </w:pPr>
  </w:style>
  <w:style w:type="paragraph" w:customStyle="1" w:styleId="Web">
    <w:name w:val="Обычный (Web)"/>
    <w:basedOn w:val="a"/>
    <w:rsid w:val="0091010C"/>
    <w:pPr>
      <w:spacing w:before="100" w:after="100"/>
    </w:pPr>
    <w:rPr>
      <w:sz w:val="24"/>
      <w:szCs w:val="20"/>
    </w:rPr>
  </w:style>
  <w:style w:type="paragraph" w:styleId="a5">
    <w:name w:val="header"/>
    <w:basedOn w:val="a"/>
    <w:link w:val="a6"/>
    <w:uiPriority w:val="99"/>
    <w:rsid w:val="0091010C"/>
    <w:pPr>
      <w:tabs>
        <w:tab w:val="center" w:pos="4153"/>
        <w:tab w:val="right" w:pos="8306"/>
      </w:tabs>
      <w:spacing w:line="360" w:lineRule="atLeast"/>
      <w:jc w:val="both"/>
    </w:pPr>
    <w:rPr>
      <w:rFonts w:ascii="Times New Roman CYR" w:hAnsi="Times New Roman CYR"/>
      <w:sz w:val="28"/>
      <w:szCs w:val="20"/>
    </w:rPr>
  </w:style>
  <w:style w:type="paragraph" w:styleId="a7">
    <w:name w:val="Body Text"/>
    <w:basedOn w:val="a"/>
    <w:rsid w:val="00C6159B"/>
    <w:pPr>
      <w:spacing w:after="120"/>
    </w:pPr>
  </w:style>
  <w:style w:type="paragraph" w:styleId="20">
    <w:name w:val="Body Text 2"/>
    <w:basedOn w:val="a"/>
    <w:rsid w:val="00C6159B"/>
    <w:pPr>
      <w:spacing w:after="120" w:line="480" w:lineRule="auto"/>
    </w:pPr>
  </w:style>
  <w:style w:type="paragraph" w:styleId="31">
    <w:name w:val="Body Text 3"/>
    <w:basedOn w:val="a"/>
    <w:rsid w:val="00C6159B"/>
    <w:pPr>
      <w:spacing w:after="120"/>
    </w:pPr>
    <w:rPr>
      <w:sz w:val="16"/>
      <w:szCs w:val="16"/>
    </w:rPr>
  </w:style>
  <w:style w:type="paragraph" w:styleId="21">
    <w:name w:val="Body Text Indent 2"/>
    <w:basedOn w:val="a"/>
    <w:rsid w:val="00C6159B"/>
    <w:pPr>
      <w:spacing w:after="120" w:line="480" w:lineRule="auto"/>
      <w:ind w:left="283"/>
    </w:pPr>
  </w:style>
  <w:style w:type="paragraph" w:styleId="10">
    <w:name w:val="toc 1"/>
    <w:basedOn w:val="a"/>
    <w:next w:val="a"/>
    <w:autoRedefine/>
    <w:semiHidden/>
    <w:rsid w:val="00B34337"/>
    <w:pPr>
      <w:spacing w:line="240" w:lineRule="atLeast"/>
    </w:pPr>
    <w:rPr>
      <w:szCs w:val="26"/>
    </w:rPr>
  </w:style>
  <w:style w:type="paragraph" w:styleId="a8">
    <w:name w:val="footnote text"/>
    <w:aliases w:val="Текст сноски-FN,Footnote Text Char Знак Знак,Footnote Text Char Знак,Текст сноски Знак"/>
    <w:basedOn w:val="a"/>
    <w:semiHidden/>
    <w:rsid w:val="00C6159B"/>
    <w:pPr>
      <w:widowControl w:val="0"/>
      <w:spacing w:before="60" w:line="300" w:lineRule="auto"/>
      <w:ind w:firstLine="1140"/>
      <w:jc w:val="both"/>
    </w:pPr>
    <w:rPr>
      <w:sz w:val="20"/>
      <w:szCs w:val="20"/>
    </w:rPr>
  </w:style>
  <w:style w:type="paragraph" w:customStyle="1" w:styleId="a9">
    <w:name w:val="раздилитель сноски"/>
    <w:basedOn w:val="a"/>
    <w:next w:val="a8"/>
    <w:rsid w:val="00C6159B"/>
    <w:pPr>
      <w:spacing w:after="120"/>
      <w:jc w:val="both"/>
    </w:pPr>
    <w:rPr>
      <w:sz w:val="24"/>
      <w:szCs w:val="20"/>
      <w:lang w:val="en-US"/>
    </w:rPr>
  </w:style>
  <w:style w:type="paragraph" w:styleId="aa">
    <w:name w:val="List Paragraph"/>
    <w:basedOn w:val="a"/>
    <w:qFormat/>
    <w:rsid w:val="00C6159B"/>
    <w:pPr>
      <w:ind w:left="720"/>
    </w:pPr>
    <w:rPr>
      <w:rFonts w:ascii="Calibri" w:eastAsia="Calibri" w:hAnsi="Calibri"/>
      <w:sz w:val="22"/>
      <w:szCs w:val="20"/>
    </w:rPr>
  </w:style>
  <w:style w:type="character" w:styleId="ab">
    <w:name w:val="page number"/>
    <w:basedOn w:val="a0"/>
    <w:rsid w:val="00A25C1C"/>
  </w:style>
  <w:style w:type="paragraph" w:styleId="ac">
    <w:name w:val="Balloon Text"/>
    <w:basedOn w:val="a"/>
    <w:semiHidden/>
    <w:rsid w:val="004C3A2A"/>
    <w:rPr>
      <w:rFonts w:ascii="Tahoma" w:hAnsi="Tahoma" w:cs="Tahoma"/>
      <w:sz w:val="16"/>
      <w:szCs w:val="16"/>
    </w:rPr>
  </w:style>
  <w:style w:type="paragraph" w:customStyle="1" w:styleId="ConsPlusTitle">
    <w:name w:val="ConsPlusTitle"/>
    <w:rsid w:val="002A583E"/>
    <w:pPr>
      <w:widowControl w:val="0"/>
      <w:autoSpaceDE w:val="0"/>
      <w:autoSpaceDN w:val="0"/>
      <w:adjustRightInd w:val="0"/>
    </w:pPr>
    <w:rPr>
      <w:rFonts w:ascii="Arial" w:hAnsi="Arial" w:cs="Arial"/>
      <w:b/>
      <w:bCs/>
    </w:rPr>
  </w:style>
  <w:style w:type="paragraph" w:customStyle="1" w:styleId="ConsPlusNormal">
    <w:name w:val="ConsPlusNormal"/>
    <w:rsid w:val="0048266F"/>
    <w:pPr>
      <w:autoSpaceDE w:val="0"/>
      <w:autoSpaceDN w:val="0"/>
      <w:adjustRightInd w:val="0"/>
      <w:ind w:firstLine="720"/>
    </w:pPr>
    <w:rPr>
      <w:rFonts w:ascii="Arial" w:hAnsi="Arial" w:cs="Arial"/>
    </w:rPr>
  </w:style>
  <w:style w:type="paragraph" w:customStyle="1" w:styleId="11">
    <w:name w:val="Вертикальный отступ 1"/>
    <w:basedOn w:val="a"/>
    <w:rsid w:val="001859BF"/>
    <w:pPr>
      <w:jc w:val="center"/>
    </w:pPr>
    <w:rPr>
      <w:sz w:val="28"/>
      <w:szCs w:val="20"/>
      <w:lang w:val="en-US"/>
    </w:rPr>
  </w:style>
  <w:style w:type="paragraph" w:styleId="ad">
    <w:name w:val="footer"/>
    <w:basedOn w:val="a"/>
    <w:rsid w:val="004C1643"/>
    <w:pPr>
      <w:tabs>
        <w:tab w:val="center" w:pos="4153"/>
        <w:tab w:val="right" w:pos="8306"/>
      </w:tabs>
      <w:spacing w:line="360" w:lineRule="atLeast"/>
      <w:jc w:val="both"/>
    </w:pPr>
    <w:rPr>
      <w:rFonts w:ascii="Times New Roman CYR" w:hAnsi="Times New Roman CYR"/>
      <w:sz w:val="28"/>
      <w:szCs w:val="20"/>
    </w:rPr>
  </w:style>
  <w:style w:type="paragraph" w:customStyle="1" w:styleId="ae">
    <w:name w:val="Постановление"/>
    <w:basedOn w:val="a"/>
    <w:rsid w:val="004C1643"/>
    <w:pPr>
      <w:spacing w:line="360" w:lineRule="atLeast"/>
      <w:jc w:val="center"/>
    </w:pPr>
    <w:rPr>
      <w:spacing w:val="6"/>
      <w:sz w:val="32"/>
      <w:szCs w:val="20"/>
    </w:rPr>
  </w:style>
  <w:style w:type="paragraph" w:customStyle="1" w:styleId="22">
    <w:name w:val="Вертикальный отступ 2"/>
    <w:basedOn w:val="a"/>
    <w:rsid w:val="004C1643"/>
    <w:pPr>
      <w:jc w:val="center"/>
    </w:pPr>
    <w:rPr>
      <w:b/>
      <w:sz w:val="32"/>
      <w:szCs w:val="20"/>
    </w:rPr>
  </w:style>
  <w:style w:type="paragraph" w:customStyle="1" w:styleId="af">
    <w:name w:val="Номер"/>
    <w:basedOn w:val="a"/>
    <w:rsid w:val="004C1643"/>
    <w:pPr>
      <w:spacing w:before="60" w:after="60"/>
      <w:jc w:val="center"/>
    </w:pPr>
    <w:rPr>
      <w:sz w:val="28"/>
      <w:szCs w:val="20"/>
    </w:rPr>
  </w:style>
  <w:style w:type="character" w:customStyle="1" w:styleId="40">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C1643"/>
    <w:rPr>
      <w:b/>
      <w:noProof w:val="0"/>
      <w:sz w:val="36"/>
      <w:u w:val="single"/>
      <w:lang w:val="ru-RU" w:eastAsia="ru-RU" w:bidi="ar-SA"/>
    </w:rPr>
  </w:style>
  <w:style w:type="character" w:customStyle="1" w:styleId="FontStyle16">
    <w:name w:val="Font Style16"/>
    <w:rsid w:val="001B3DA7"/>
    <w:rPr>
      <w:rFonts w:ascii="Times New Roman" w:hAnsi="Times New Roman" w:cs="Times New Roman"/>
      <w:sz w:val="24"/>
      <w:szCs w:val="24"/>
    </w:rPr>
  </w:style>
  <w:style w:type="character" w:styleId="af0">
    <w:name w:val="Hyperlink"/>
    <w:rsid w:val="00700E5D"/>
    <w:rPr>
      <w:color w:val="0000FF"/>
      <w:u w:val="single"/>
    </w:rPr>
  </w:style>
  <w:style w:type="character" w:customStyle="1" w:styleId="a6">
    <w:name w:val="Верхний колонтитул Знак"/>
    <w:link w:val="a5"/>
    <w:uiPriority w:val="99"/>
    <w:rsid w:val="005019EE"/>
    <w:rPr>
      <w:rFonts w:ascii="Times New Roman CYR" w:hAnsi="Times New Roman CYR"/>
      <w:sz w:val="28"/>
    </w:rPr>
  </w:style>
  <w:style w:type="paragraph" w:styleId="af1">
    <w:name w:val="Revision"/>
    <w:hidden/>
    <w:uiPriority w:val="99"/>
    <w:semiHidden/>
    <w:rsid w:val="00AB0DD6"/>
    <w:rPr>
      <w:sz w:val="26"/>
      <w:szCs w:val="24"/>
    </w:rPr>
  </w:style>
  <w:style w:type="character" w:styleId="af2">
    <w:name w:val="Placeholder Text"/>
    <w:basedOn w:val="a0"/>
    <w:uiPriority w:val="99"/>
    <w:semiHidden/>
    <w:rsid w:val="002841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2DD"/>
    <w:rPr>
      <w:sz w:val="26"/>
      <w:szCs w:val="24"/>
    </w:rPr>
  </w:style>
  <w:style w:type="paragraph" w:styleId="1">
    <w:name w:val="heading 1"/>
    <w:basedOn w:val="a"/>
    <w:next w:val="a"/>
    <w:qFormat/>
    <w:rsid w:val="00C85730"/>
    <w:pPr>
      <w:keepNext/>
      <w:shd w:val="clear" w:color="auto" w:fill="FFFFFF"/>
      <w:autoSpaceDE w:val="0"/>
      <w:autoSpaceDN w:val="0"/>
      <w:adjustRightInd w:val="0"/>
      <w:outlineLvl w:val="0"/>
    </w:pPr>
    <w:rPr>
      <w:b/>
      <w:bCs/>
      <w:color w:val="000000"/>
      <w:sz w:val="36"/>
      <w:szCs w:val="41"/>
    </w:rPr>
  </w:style>
  <w:style w:type="paragraph" w:styleId="2">
    <w:name w:val="heading 2"/>
    <w:aliases w:val="Заголовок 2 Знак"/>
    <w:basedOn w:val="a"/>
    <w:next w:val="a"/>
    <w:qFormat/>
    <w:rsid w:val="00C6159B"/>
    <w:pPr>
      <w:keepNext/>
      <w:spacing w:before="240" w:after="60"/>
      <w:outlineLvl w:val="1"/>
    </w:pPr>
    <w:rPr>
      <w:rFonts w:ascii="Arial" w:hAnsi="Arial" w:cs="Arial"/>
      <w:b/>
      <w:bCs/>
      <w:i/>
      <w:iCs/>
      <w:sz w:val="28"/>
      <w:szCs w:val="28"/>
    </w:rPr>
  </w:style>
  <w:style w:type="paragraph" w:styleId="3">
    <w:name w:val="heading 3"/>
    <w:basedOn w:val="a"/>
    <w:next w:val="a"/>
    <w:qFormat/>
    <w:rsid w:val="00C6159B"/>
    <w:pPr>
      <w:keepNext/>
      <w:spacing w:before="240" w:after="60"/>
      <w:outlineLvl w:val="2"/>
    </w:pPr>
    <w:rPr>
      <w:rFonts w:ascii="Arial" w:hAnsi="Arial" w:cs="Arial"/>
      <w:b/>
      <w:bCs/>
      <w:szCs w:val="26"/>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qFormat/>
    <w:rsid w:val="00C6159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141AC7"/>
    <w:pPr>
      <w:spacing w:after="160" w:line="240" w:lineRule="exact"/>
    </w:pPr>
    <w:rPr>
      <w:rFonts w:ascii="Verdana" w:hAnsi="Verdana"/>
      <w:sz w:val="20"/>
      <w:szCs w:val="20"/>
      <w:lang w:val="en-US" w:eastAsia="en-US"/>
    </w:rPr>
  </w:style>
  <w:style w:type="paragraph" w:customStyle="1" w:styleId="Style2">
    <w:name w:val="Style2"/>
    <w:basedOn w:val="a"/>
    <w:rsid w:val="00C85730"/>
    <w:pPr>
      <w:widowControl w:val="0"/>
      <w:autoSpaceDE w:val="0"/>
      <w:autoSpaceDN w:val="0"/>
      <w:adjustRightInd w:val="0"/>
      <w:spacing w:line="318" w:lineRule="exact"/>
      <w:ind w:firstLine="706"/>
      <w:jc w:val="both"/>
    </w:pPr>
    <w:rPr>
      <w:sz w:val="24"/>
    </w:rPr>
  </w:style>
  <w:style w:type="character" w:customStyle="1" w:styleId="FontStyle11">
    <w:name w:val="Font Style11"/>
    <w:rsid w:val="00C85730"/>
    <w:rPr>
      <w:rFonts w:ascii="Times New Roman" w:hAnsi="Times New Roman" w:cs="Times New Roman"/>
      <w:sz w:val="26"/>
      <w:szCs w:val="26"/>
    </w:rPr>
  </w:style>
  <w:style w:type="paragraph" w:customStyle="1" w:styleId="Style6">
    <w:name w:val="Style6"/>
    <w:basedOn w:val="a"/>
    <w:rsid w:val="00C85730"/>
    <w:pPr>
      <w:widowControl w:val="0"/>
      <w:autoSpaceDE w:val="0"/>
      <w:autoSpaceDN w:val="0"/>
      <w:adjustRightInd w:val="0"/>
      <w:spacing w:line="322" w:lineRule="exact"/>
      <w:ind w:hanging="355"/>
    </w:pPr>
    <w:rPr>
      <w:sz w:val="24"/>
    </w:rPr>
  </w:style>
  <w:style w:type="paragraph" w:styleId="30">
    <w:name w:val="Body Text Indent 3"/>
    <w:basedOn w:val="a"/>
    <w:rsid w:val="00C85730"/>
    <w:pPr>
      <w:spacing w:after="120"/>
      <w:ind w:left="283"/>
    </w:pPr>
    <w:rPr>
      <w:sz w:val="16"/>
      <w:szCs w:val="16"/>
    </w:rPr>
  </w:style>
  <w:style w:type="paragraph" w:styleId="a4">
    <w:name w:val="Body Text Indent"/>
    <w:basedOn w:val="a"/>
    <w:rsid w:val="0099280F"/>
    <w:pPr>
      <w:spacing w:after="120"/>
      <w:ind w:left="283"/>
    </w:pPr>
  </w:style>
  <w:style w:type="paragraph" w:customStyle="1" w:styleId="Web">
    <w:name w:val="Обычный (Web)"/>
    <w:basedOn w:val="a"/>
    <w:rsid w:val="0091010C"/>
    <w:pPr>
      <w:spacing w:before="100" w:after="100"/>
    </w:pPr>
    <w:rPr>
      <w:sz w:val="24"/>
      <w:szCs w:val="20"/>
    </w:rPr>
  </w:style>
  <w:style w:type="paragraph" w:styleId="a5">
    <w:name w:val="header"/>
    <w:basedOn w:val="a"/>
    <w:link w:val="a6"/>
    <w:uiPriority w:val="99"/>
    <w:rsid w:val="0091010C"/>
    <w:pPr>
      <w:tabs>
        <w:tab w:val="center" w:pos="4153"/>
        <w:tab w:val="right" w:pos="8306"/>
      </w:tabs>
      <w:spacing w:line="360" w:lineRule="atLeast"/>
      <w:jc w:val="both"/>
    </w:pPr>
    <w:rPr>
      <w:rFonts w:ascii="Times New Roman CYR" w:hAnsi="Times New Roman CYR"/>
      <w:sz w:val="28"/>
      <w:szCs w:val="20"/>
    </w:rPr>
  </w:style>
  <w:style w:type="paragraph" w:styleId="a7">
    <w:name w:val="Body Text"/>
    <w:basedOn w:val="a"/>
    <w:rsid w:val="00C6159B"/>
    <w:pPr>
      <w:spacing w:after="120"/>
    </w:pPr>
  </w:style>
  <w:style w:type="paragraph" w:styleId="20">
    <w:name w:val="Body Text 2"/>
    <w:basedOn w:val="a"/>
    <w:rsid w:val="00C6159B"/>
    <w:pPr>
      <w:spacing w:after="120" w:line="480" w:lineRule="auto"/>
    </w:pPr>
  </w:style>
  <w:style w:type="paragraph" w:styleId="31">
    <w:name w:val="Body Text 3"/>
    <w:basedOn w:val="a"/>
    <w:rsid w:val="00C6159B"/>
    <w:pPr>
      <w:spacing w:after="120"/>
    </w:pPr>
    <w:rPr>
      <w:sz w:val="16"/>
      <w:szCs w:val="16"/>
    </w:rPr>
  </w:style>
  <w:style w:type="paragraph" w:styleId="21">
    <w:name w:val="Body Text Indent 2"/>
    <w:basedOn w:val="a"/>
    <w:rsid w:val="00C6159B"/>
    <w:pPr>
      <w:spacing w:after="120" w:line="480" w:lineRule="auto"/>
      <w:ind w:left="283"/>
    </w:pPr>
  </w:style>
  <w:style w:type="paragraph" w:styleId="10">
    <w:name w:val="toc 1"/>
    <w:basedOn w:val="a"/>
    <w:next w:val="a"/>
    <w:autoRedefine/>
    <w:semiHidden/>
    <w:rsid w:val="00B34337"/>
    <w:pPr>
      <w:spacing w:line="240" w:lineRule="atLeast"/>
    </w:pPr>
    <w:rPr>
      <w:szCs w:val="26"/>
    </w:rPr>
  </w:style>
  <w:style w:type="paragraph" w:styleId="a8">
    <w:name w:val="footnote text"/>
    <w:aliases w:val="Текст сноски-FN,Footnote Text Char Знак Знак,Footnote Text Char Знак,Текст сноски Знак"/>
    <w:basedOn w:val="a"/>
    <w:semiHidden/>
    <w:rsid w:val="00C6159B"/>
    <w:pPr>
      <w:widowControl w:val="0"/>
      <w:spacing w:before="60" w:line="300" w:lineRule="auto"/>
      <w:ind w:firstLine="1140"/>
      <w:jc w:val="both"/>
    </w:pPr>
    <w:rPr>
      <w:sz w:val="20"/>
      <w:szCs w:val="20"/>
    </w:rPr>
  </w:style>
  <w:style w:type="paragraph" w:customStyle="1" w:styleId="a9">
    <w:name w:val="раздилитель сноски"/>
    <w:basedOn w:val="a"/>
    <w:next w:val="a8"/>
    <w:rsid w:val="00C6159B"/>
    <w:pPr>
      <w:spacing w:after="120"/>
      <w:jc w:val="both"/>
    </w:pPr>
    <w:rPr>
      <w:sz w:val="24"/>
      <w:szCs w:val="20"/>
      <w:lang w:val="en-US"/>
    </w:rPr>
  </w:style>
  <w:style w:type="paragraph" w:styleId="aa">
    <w:name w:val="List Paragraph"/>
    <w:basedOn w:val="a"/>
    <w:qFormat/>
    <w:rsid w:val="00C6159B"/>
    <w:pPr>
      <w:ind w:left="720"/>
    </w:pPr>
    <w:rPr>
      <w:rFonts w:ascii="Calibri" w:eastAsia="Calibri" w:hAnsi="Calibri"/>
      <w:sz w:val="22"/>
      <w:szCs w:val="20"/>
    </w:rPr>
  </w:style>
  <w:style w:type="character" w:styleId="ab">
    <w:name w:val="page number"/>
    <w:basedOn w:val="a0"/>
    <w:rsid w:val="00A25C1C"/>
  </w:style>
  <w:style w:type="paragraph" w:styleId="ac">
    <w:name w:val="Balloon Text"/>
    <w:basedOn w:val="a"/>
    <w:semiHidden/>
    <w:rsid w:val="004C3A2A"/>
    <w:rPr>
      <w:rFonts w:ascii="Tahoma" w:hAnsi="Tahoma" w:cs="Tahoma"/>
      <w:sz w:val="16"/>
      <w:szCs w:val="16"/>
    </w:rPr>
  </w:style>
  <w:style w:type="paragraph" w:customStyle="1" w:styleId="ConsPlusTitle">
    <w:name w:val="ConsPlusTitle"/>
    <w:rsid w:val="002A583E"/>
    <w:pPr>
      <w:widowControl w:val="0"/>
      <w:autoSpaceDE w:val="0"/>
      <w:autoSpaceDN w:val="0"/>
      <w:adjustRightInd w:val="0"/>
    </w:pPr>
    <w:rPr>
      <w:rFonts w:ascii="Arial" w:hAnsi="Arial" w:cs="Arial"/>
      <w:b/>
      <w:bCs/>
    </w:rPr>
  </w:style>
  <w:style w:type="paragraph" w:customStyle="1" w:styleId="ConsPlusNormal">
    <w:name w:val="ConsPlusNormal"/>
    <w:rsid w:val="0048266F"/>
    <w:pPr>
      <w:autoSpaceDE w:val="0"/>
      <w:autoSpaceDN w:val="0"/>
      <w:adjustRightInd w:val="0"/>
      <w:ind w:firstLine="720"/>
    </w:pPr>
    <w:rPr>
      <w:rFonts w:ascii="Arial" w:hAnsi="Arial" w:cs="Arial"/>
    </w:rPr>
  </w:style>
  <w:style w:type="paragraph" w:customStyle="1" w:styleId="11">
    <w:name w:val="Вертикальный отступ 1"/>
    <w:basedOn w:val="a"/>
    <w:rsid w:val="001859BF"/>
    <w:pPr>
      <w:jc w:val="center"/>
    </w:pPr>
    <w:rPr>
      <w:sz w:val="28"/>
      <w:szCs w:val="20"/>
      <w:lang w:val="en-US"/>
    </w:rPr>
  </w:style>
  <w:style w:type="paragraph" w:styleId="ad">
    <w:name w:val="footer"/>
    <w:basedOn w:val="a"/>
    <w:rsid w:val="004C1643"/>
    <w:pPr>
      <w:tabs>
        <w:tab w:val="center" w:pos="4153"/>
        <w:tab w:val="right" w:pos="8306"/>
      </w:tabs>
      <w:spacing w:line="360" w:lineRule="atLeast"/>
      <w:jc w:val="both"/>
    </w:pPr>
    <w:rPr>
      <w:rFonts w:ascii="Times New Roman CYR" w:hAnsi="Times New Roman CYR"/>
      <w:sz w:val="28"/>
      <w:szCs w:val="20"/>
    </w:rPr>
  </w:style>
  <w:style w:type="paragraph" w:customStyle="1" w:styleId="ae">
    <w:name w:val="Постановление"/>
    <w:basedOn w:val="a"/>
    <w:rsid w:val="004C1643"/>
    <w:pPr>
      <w:spacing w:line="360" w:lineRule="atLeast"/>
      <w:jc w:val="center"/>
    </w:pPr>
    <w:rPr>
      <w:spacing w:val="6"/>
      <w:sz w:val="32"/>
      <w:szCs w:val="20"/>
    </w:rPr>
  </w:style>
  <w:style w:type="paragraph" w:customStyle="1" w:styleId="22">
    <w:name w:val="Вертикальный отступ 2"/>
    <w:basedOn w:val="a"/>
    <w:rsid w:val="004C1643"/>
    <w:pPr>
      <w:jc w:val="center"/>
    </w:pPr>
    <w:rPr>
      <w:b/>
      <w:sz w:val="32"/>
      <w:szCs w:val="20"/>
    </w:rPr>
  </w:style>
  <w:style w:type="paragraph" w:customStyle="1" w:styleId="af">
    <w:name w:val="Номер"/>
    <w:basedOn w:val="a"/>
    <w:rsid w:val="004C1643"/>
    <w:pPr>
      <w:spacing w:before="60" w:after="60"/>
      <w:jc w:val="center"/>
    </w:pPr>
    <w:rPr>
      <w:sz w:val="28"/>
      <w:szCs w:val="20"/>
    </w:rPr>
  </w:style>
  <w:style w:type="character" w:customStyle="1" w:styleId="40">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C1643"/>
    <w:rPr>
      <w:b/>
      <w:noProof w:val="0"/>
      <w:sz w:val="36"/>
      <w:u w:val="single"/>
      <w:lang w:val="ru-RU" w:eastAsia="ru-RU" w:bidi="ar-SA"/>
    </w:rPr>
  </w:style>
  <w:style w:type="character" w:customStyle="1" w:styleId="FontStyle16">
    <w:name w:val="Font Style16"/>
    <w:rsid w:val="001B3DA7"/>
    <w:rPr>
      <w:rFonts w:ascii="Times New Roman" w:hAnsi="Times New Roman" w:cs="Times New Roman"/>
      <w:sz w:val="24"/>
      <w:szCs w:val="24"/>
    </w:rPr>
  </w:style>
  <w:style w:type="character" w:styleId="af0">
    <w:name w:val="Hyperlink"/>
    <w:rsid w:val="00700E5D"/>
    <w:rPr>
      <w:color w:val="0000FF"/>
      <w:u w:val="single"/>
    </w:rPr>
  </w:style>
  <w:style w:type="character" w:customStyle="1" w:styleId="a6">
    <w:name w:val="Верхний колонтитул Знак"/>
    <w:link w:val="a5"/>
    <w:uiPriority w:val="99"/>
    <w:rsid w:val="005019EE"/>
    <w:rPr>
      <w:rFonts w:ascii="Times New Roman CYR" w:hAnsi="Times New Roman CYR"/>
      <w:sz w:val="28"/>
    </w:rPr>
  </w:style>
  <w:style w:type="paragraph" w:styleId="af1">
    <w:name w:val="Revision"/>
    <w:hidden/>
    <w:uiPriority w:val="99"/>
    <w:semiHidden/>
    <w:rsid w:val="00AB0DD6"/>
    <w:rPr>
      <w:sz w:val="26"/>
      <w:szCs w:val="24"/>
    </w:rPr>
  </w:style>
  <w:style w:type="character" w:styleId="af2">
    <w:name w:val="Placeholder Text"/>
    <w:basedOn w:val="a0"/>
    <w:uiPriority w:val="99"/>
    <w:semiHidden/>
    <w:rsid w:val="00284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FC2C-690D-4754-8323-3A597055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2247</Words>
  <Characters>12813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MCX</Company>
  <LinksUpToDate>false</LinksUpToDate>
  <CharactersWithSpaces>15030</CharactersWithSpaces>
  <SharedDoc>false</SharedDoc>
  <HLinks>
    <vt:vector size="282" baseType="variant">
      <vt:variant>
        <vt:i4>8126512</vt:i4>
      </vt:variant>
      <vt:variant>
        <vt:i4>183</vt:i4>
      </vt:variant>
      <vt:variant>
        <vt:i4>0</vt:i4>
      </vt:variant>
      <vt:variant>
        <vt:i4>5</vt:i4>
      </vt:variant>
      <vt:variant>
        <vt:lpwstr>consultantplus://offline/ref=3DF1A8D2D6BA02BDCBB13833A65ADC2AAF43D948E5826FBB8AA4D681DE3F5D11DAA410977841499BJDE5I</vt:lpwstr>
      </vt:variant>
      <vt:variant>
        <vt:lpwstr/>
      </vt:variant>
      <vt:variant>
        <vt:i4>8126512</vt:i4>
      </vt:variant>
      <vt:variant>
        <vt:i4>180</vt:i4>
      </vt:variant>
      <vt:variant>
        <vt:i4>0</vt:i4>
      </vt:variant>
      <vt:variant>
        <vt:i4>5</vt:i4>
      </vt:variant>
      <vt:variant>
        <vt:lpwstr>consultantplus://offline/ref=3DF1A8D2D6BA02BDCBB13833A65ADC2AAF41DD47E5836FBB8AA4D681DE3F5D11DAA410977841499EJDECI</vt:lpwstr>
      </vt:variant>
      <vt:variant>
        <vt:lpwstr/>
      </vt:variant>
      <vt:variant>
        <vt:i4>4718674</vt:i4>
      </vt:variant>
      <vt:variant>
        <vt:i4>177</vt:i4>
      </vt:variant>
      <vt:variant>
        <vt:i4>0</vt:i4>
      </vt:variant>
      <vt:variant>
        <vt:i4>5</vt:i4>
      </vt:variant>
      <vt:variant>
        <vt:lpwstr>consultantplus://offline/ref=3DF1A8D2D6BA02BDCBB13833A65ADC2AAF43DA4EEF816FBB8AA4D681DEJ3EFI</vt:lpwstr>
      </vt:variant>
      <vt:variant>
        <vt:lpwstr/>
      </vt:variant>
      <vt:variant>
        <vt:i4>4718681</vt:i4>
      </vt:variant>
      <vt:variant>
        <vt:i4>174</vt:i4>
      </vt:variant>
      <vt:variant>
        <vt:i4>0</vt:i4>
      </vt:variant>
      <vt:variant>
        <vt:i4>5</vt:i4>
      </vt:variant>
      <vt:variant>
        <vt:lpwstr>consultantplus://offline/ref=3DF1A8D2D6BA02BDCBB13833A65ADC2AAF4CD84AEB836FBB8AA4D681DEJ3EFI</vt:lpwstr>
      </vt:variant>
      <vt:variant>
        <vt:lpwstr/>
      </vt:variant>
      <vt:variant>
        <vt:i4>6684722</vt:i4>
      </vt:variant>
      <vt:variant>
        <vt:i4>171</vt:i4>
      </vt:variant>
      <vt:variant>
        <vt:i4>0</vt:i4>
      </vt:variant>
      <vt:variant>
        <vt:i4>5</vt:i4>
      </vt:variant>
      <vt:variant>
        <vt:lpwstr/>
      </vt:variant>
      <vt:variant>
        <vt:lpwstr>Par106</vt:lpwstr>
      </vt:variant>
      <vt:variant>
        <vt:i4>6619186</vt:i4>
      </vt:variant>
      <vt:variant>
        <vt:i4>168</vt:i4>
      </vt:variant>
      <vt:variant>
        <vt:i4>0</vt:i4>
      </vt:variant>
      <vt:variant>
        <vt:i4>5</vt:i4>
      </vt:variant>
      <vt:variant>
        <vt:lpwstr/>
      </vt:variant>
      <vt:variant>
        <vt:lpwstr>Par105</vt:lpwstr>
      </vt:variant>
      <vt:variant>
        <vt:i4>8126512</vt:i4>
      </vt:variant>
      <vt:variant>
        <vt:i4>165</vt:i4>
      </vt:variant>
      <vt:variant>
        <vt:i4>0</vt:i4>
      </vt:variant>
      <vt:variant>
        <vt:i4>5</vt:i4>
      </vt:variant>
      <vt:variant>
        <vt:lpwstr>consultantplus://offline/ref=3DF1A8D2D6BA02BDCBB13833A65ADC2AAF43DD49E8826FBB8AA4D681DE3F5D11DAA410977841499BJDEDI</vt:lpwstr>
      </vt:variant>
      <vt:variant>
        <vt:lpwstr/>
      </vt:variant>
      <vt:variant>
        <vt:i4>8126516</vt:i4>
      </vt:variant>
      <vt:variant>
        <vt:i4>162</vt:i4>
      </vt:variant>
      <vt:variant>
        <vt:i4>0</vt:i4>
      </vt:variant>
      <vt:variant>
        <vt:i4>5</vt:i4>
      </vt:variant>
      <vt:variant>
        <vt:lpwstr>consultantplus://offline/ref=3DF1A8D2D6BA02BDCBB13833A65ADC2AAF43DC4BEA8A6FBB8AA4D681DE3F5D11DAA410977841499BJDE6I</vt:lpwstr>
      </vt:variant>
      <vt:variant>
        <vt:lpwstr/>
      </vt:variant>
      <vt:variant>
        <vt:i4>8126527</vt:i4>
      </vt:variant>
      <vt:variant>
        <vt:i4>159</vt:i4>
      </vt:variant>
      <vt:variant>
        <vt:i4>0</vt:i4>
      </vt:variant>
      <vt:variant>
        <vt:i4>5</vt:i4>
      </vt:variant>
      <vt:variant>
        <vt:lpwstr>consultantplus://offline/ref=3DF1A8D2D6BA02BDCBB13833A65ADC2AAF43DD4DED816FBB8AA4D681DE3F5D11DAA4109778414898JDE2I</vt:lpwstr>
      </vt:variant>
      <vt:variant>
        <vt:lpwstr/>
      </vt:variant>
      <vt:variant>
        <vt:i4>4718681</vt:i4>
      </vt:variant>
      <vt:variant>
        <vt:i4>156</vt:i4>
      </vt:variant>
      <vt:variant>
        <vt:i4>0</vt:i4>
      </vt:variant>
      <vt:variant>
        <vt:i4>5</vt:i4>
      </vt:variant>
      <vt:variant>
        <vt:lpwstr>consultantplus://offline/ref=3DF1A8D2D6BA02BDCBB13833A65ADC2AAF4CD84AEB836FBB8AA4D681DEJ3EFI</vt:lpwstr>
      </vt:variant>
      <vt:variant>
        <vt:lpwstr/>
      </vt:variant>
      <vt:variant>
        <vt:i4>8126567</vt:i4>
      </vt:variant>
      <vt:variant>
        <vt:i4>153</vt:i4>
      </vt:variant>
      <vt:variant>
        <vt:i4>0</vt:i4>
      </vt:variant>
      <vt:variant>
        <vt:i4>5</vt:i4>
      </vt:variant>
      <vt:variant>
        <vt:lpwstr>consultantplus://offline/ref=3DF1A8D2D6BA02BDCBB13833A65ADC2AAF43DD4DED816FBB8AA4D681DE3F5D11DAA410977841499BJDE1I</vt:lpwstr>
      </vt:variant>
      <vt:variant>
        <vt:lpwstr/>
      </vt:variant>
      <vt:variant>
        <vt:i4>8126525</vt:i4>
      </vt:variant>
      <vt:variant>
        <vt:i4>150</vt:i4>
      </vt:variant>
      <vt:variant>
        <vt:i4>0</vt:i4>
      </vt:variant>
      <vt:variant>
        <vt:i4>5</vt:i4>
      </vt:variant>
      <vt:variant>
        <vt:lpwstr>consultantplus://offline/ref=3DF1A8D2D6BA02BDCBB13833A65ADC2AAF4CD84FE4856FBB8AA4D681DE3F5D11DAA410977841499AJDE2I</vt:lpwstr>
      </vt:variant>
      <vt:variant>
        <vt:lpwstr/>
      </vt:variant>
      <vt:variant>
        <vt:i4>8126567</vt:i4>
      </vt:variant>
      <vt:variant>
        <vt:i4>147</vt:i4>
      </vt:variant>
      <vt:variant>
        <vt:i4>0</vt:i4>
      </vt:variant>
      <vt:variant>
        <vt:i4>5</vt:i4>
      </vt:variant>
      <vt:variant>
        <vt:lpwstr>consultantplus://offline/ref=3DF1A8D2D6BA02BDCBB13833A65ADC2AAF43DD4DED816FBB8AA4D681DE3F5D11DAA410977841499BJDE1I</vt:lpwstr>
      </vt:variant>
      <vt:variant>
        <vt:lpwstr/>
      </vt:variant>
      <vt:variant>
        <vt:i4>5701634</vt:i4>
      </vt:variant>
      <vt:variant>
        <vt:i4>144</vt:i4>
      </vt:variant>
      <vt:variant>
        <vt:i4>0</vt:i4>
      </vt:variant>
      <vt:variant>
        <vt:i4>5</vt:i4>
      </vt:variant>
      <vt:variant>
        <vt:lpwstr/>
      </vt:variant>
      <vt:variant>
        <vt:lpwstr>Par68</vt:lpwstr>
      </vt:variant>
      <vt:variant>
        <vt:i4>5701634</vt:i4>
      </vt:variant>
      <vt:variant>
        <vt:i4>141</vt:i4>
      </vt:variant>
      <vt:variant>
        <vt:i4>0</vt:i4>
      </vt:variant>
      <vt:variant>
        <vt:i4>5</vt:i4>
      </vt:variant>
      <vt:variant>
        <vt:lpwstr/>
      </vt:variant>
      <vt:variant>
        <vt:lpwstr>Par64</vt:lpwstr>
      </vt:variant>
      <vt:variant>
        <vt:i4>8126519</vt:i4>
      </vt:variant>
      <vt:variant>
        <vt:i4>138</vt:i4>
      </vt:variant>
      <vt:variant>
        <vt:i4>0</vt:i4>
      </vt:variant>
      <vt:variant>
        <vt:i4>5</vt:i4>
      </vt:variant>
      <vt:variant>
        <vt:lpwstr>consultantplus://offline/ref=3DF1A8D2D6BA02BDCBB13833A65ADC2AAF43D846E8856FBB8AA4D681DE3F5D11DAA4109778414B98JDE6I</vt:lpwstr>
      </vt:variant>
      <vt:variant>
        <vt:lpwstr/>
      </vt:variant>
      <vt:variant>
        <vt:i4>5832706</vt:i4>
      </vt:variant>
      <vt:variant>
        <vt:i4>132</vt:i4>
      </vt:variant>
      <vt:variant>
        <vt:i4>0</vt:i4>
      </vt:variant>
      <vt:variant>
        <vt:i4>5</vt:i4>
      </vt:variant>
      <vt:variant>
        <vt:lpwstr/>
      </vt:variant>
      <vt:variant>
        <vt:lpwstr>Par84</vt:lpwstr>
      </vt:variant>
      <vt:variant>
        <vt:i4>5570562</vt:i4>
      </vt:variant>
      <vt:variant>
        <vt:i4>129</vt:i4>
      </vt:variant>
      <vt:variant>
        <vt:i4>0</vt:i4>
      </vt:variant>
      <vt:variant>
        <vt:i4>5</vt:i4>
      </vt:variant>
      <vt:variant>
        <vt:lpwstr/>
      </vt:variant>
      <vt:variant>
        <vt:lpwstr>Par44</vt:lpwstr>
      </vt:variant>
      <vt:variant>
        <vt:i4>7405666</vt:i4>
      </vt:variant>
      <vt:variant>
        <vt:i4>126</vt:i4>
      </vt:variant>
      <vt:variant>
        <vt:i4>0</vt:i4>
      </vt:variant>
      <vt:variant>
        <vt:i4>5</vt:i4>
      </vt:variant>
      <vt:variant>
        <vt:lpwstr>consultantplus://offline/ref=3DF1A8D2D6BA02BDCBB13833A65ADC2AAF43DA4EEF816FBB8AA4D681DE3F5D11DAA410957F47J4ECI</vt:lpwstr>
      </vt:variant>
      <vt:variant>
        <vt:lpwstr/>
      </vt:variant>
      <vt:variant>
        <vt:i4>5570562</vt:i4>
      </vt:variant>
      <vt:variant>
        <vt:i4>123</vt:i4>
      </vt:variant>
      <vt:variant>
        <vt:i4>0</vt:i4>
      </vt:variant>
      <vt:variant>
        <vt:i4>5</vt:i4>
      </vt:variant>
      <vt:variant>
        <vt:lpwstr/>
      </vt:variant>
      <vt:variant>
        <vt:lpwstr>Par49</vt:lpwstr>
      </vt:variant>
      <vt:variant>
        <vt:i4>8126517</vt:i4>
      </vt:variant>
      <vt:variant>
        <vt:i4>120</vt:i4>
      </vt:variant>
      <vt:variant>
        <vt:i4>0</vt:i4>
      </vt:variant>
      <vt:variant>
        <vt:i4>5</vt:i4>
      </vt:variant>
      <vt:variant>
        <vt:lpwstr>consultantplus://offline/ref=3DF1A8D2D6BA02BDCBB13833A65ADC2AAF43DA4BEA876FBB8AA4D681DE3F5D11DAA4109778464893JDE4I</vt:lpwstr>
      </vt:variant>
      <vt:variant>
        <vt:lpwstr/>
      </vt:variant>
      <vt:variant>
        <vt:i4>8126562</vt:i4>
      </vt:variant>
      <vt:variant>
        <vt:i4>117</vt:i4>
      </vt:variant>
      <vt:variant>
        <vt:i4>0</vt:i4>
      </vt:variant>
      <vt:variant>
        <vt:i4>5</vt:i4>
      </vt:variant>
      <vt:variant>
        <vt:lpwstr>consultantplus://offline/ref=3DF1A8D2D6BA02BDCBB13833A65ADC2AAF43DA47EC816FBB8AA4D681DE3F5D11DAA410977841499DJDECI</vt:lpwstr>
      </vt:variant>
      <vt:variant>
        <vt:lpwstr/>
      </vt:variant>
      <vt:variant>
        <vt:i4>8126516</vt:i4>
      </vt:variant>
      <vt:variant>
        <vt:i4>114</vt:i4>
      </vt:variant>
      <vt:variant>
        <vt:i4>0</vt:i4>
      </vt:variant>
      <vt:variant>
        <vt:i4>5</vt:i4>
      </vt:variant>
      <vt:variant>
        <vt:lpwstr>consultantplus://offline/ref=3DF1A8D2D6BA02BDCBB13833A65ADC2AAF43DA47EC816FBB8AA4D681DE3F5D11DAA410977841499BJDE3I</vt:lpwstr>
      </vt:variant>
      <vt:variant>
        <vt:lpwstr/>
      </vt:variant>
      <vt:variant>
        <vt:i4>8126522</vt:i4>
      </vt:variant>
      <vt:variant>
        <vt:i4>111</vt:i4>
      </vt:variant>
      <vt:variant>
        <vt:i4>0</vt:i4>
      </vt:variant>
      <vt:variant>
        <vt:i4>5</vt:i4>
      </vt:variant>
      <vt:variant>
        <vt:lpwstr>consultantplus://offline/ref=3DF1A8D2D6BA02BDCBB13833A65ADC2AAF43DA4BEA876FBB8AA4D681DE3F5D11DAA4109778434E9AJDE1I</vt:lpwstr>
      </vt:variant>
      <vt:variant>
        <vt:lpwstr/>
      </vt:variant>
      <vt:variant>
        <vt:i4>2752561</vt:i4>
      </vt:variant>
      <vt:variant>
        <vt:i4>108</vt:i4>
      </vt:variant>
      <vt:variant>
        <vt:i4>0</vt:i4>
      </vt:variant>
      <vt:variant>
        <vt:i4>5</vt:i4>
      </vt:variant>
      <vt:variant>
        <vt:lpwstr>consultantplus://offline/ref=F52543B70C44D08FA5F07F1C988CE0BD920522D22B5D10BF8685B861CBA8ECDBEBE874DECE46F2CFdCC3I</vt:lpwstr>
      </vt:variant>
      <vt:variant>
        <vt:lpwstr/>
      </vt:variant>
      <vt:variant>
        <vt:i4>2752563</vt:i4>
      </vt:variant>
      <vt:variant>
        <vt:i4>105</vt:i4>
      </vt:variant>
      <vt:variant>
        <vt:i4>0</vt:i4>
      </vt:variant>
      <vt:variant>
        <vt:i4>5</vt:i4>
      </vt:variant>
      <vt:variant>
        <vt:lpwstr>consultantplus://offline/ref=F52543B70C44D08FA5F07F1C988CE0BD920726DD2B5C10BF8685B861CBA8ECDBEBE874DECE46F2CAdCCAI</vt:lpwstr>
      </vt:variant>
      <vt:variant>
        <vt:lpwstr/>
      </vt:variant>
      <vt:variant>
        <vt:i4>4915290</vt:i4>
      </vt:variant>
      <vt:variant>
        <vt:i4>102</vt:i4>
      </vt:variant>
      <vt:variant>
        <vt:i4>0</vt:i4>
      </vt:variant>
      <vt:variant>
        <vt:i4>5</vt:i4>
      </vt:variant>
      <vt:variant>
        <vt:lpwstr>consultantplus://offline/ref=F52543B70C44D08FA5F07F1C988CE0BD920521D4215E10BF8685B861CBdAC8I</vt:lpwstr>
      </vt:variant>
      <vt:variant>
        <vt:lpwstr/>
      </vt:variant>
      <vt:variant>
        <vt:i4>4915210</vt:i4>
      </vt:variant>
      <vt:variant>
        <vt:i4>99</vt:i4>
      </vt:variant>
      <vt:variant>
        <vt:i4>0</vt:i4>
      </vt:variant>
      <vt:variant>
        <vt:i4>5</vt:i4>
      </vt:variant>
      <vt:variant>
        <vt:lpwstr>consultantplus://offline/ref=F52543B70C44D08FA5F07F1C988CE0BD920A23D0255C10BF8685B861CBdAC8I</vt:lpwstr>
      </vt:variant>
      <vt:variant>
        <vt:lpwstr/>
      </vt:variant>
      <vt:variant>
        <vt:i4>5767170</vt:i4>
      </vt:variant>
      <vt:variant>
        <vt:i4>96</vt:i4>
      </vt:variant>
      <vt:variant>
        <vt:i4>0</vt:i4>
      </vt:variant>
      <vt:variant>
        <vt:i4>5</vt:i4>
      </vt:variant>
      <vt:variant>
        <vt:lpwstr/>
      </vt:variant>
      <vt:variant>
        <vt:lpwstr>Par95</vt:lpwstr>
      </vt:variant>
      <vt:variant>
        <vt:i4>5767170</vt:i4>
      </vt:variant>
      <vt:variant>
        <vt:i4>93</vt:i4>
      </vt:variant>
      <vt:variant>
        <vt:i4>0</vt:i4>
      </vt:variant>
      <vt:variant>
        <vt:i4>5</vt:i4>
      </vt:variant>
      <vt:variant>
        <vt:lpwstr/>
      </vt:variant>
      <vt:variant>
        <vt:lpwstr>Par94</vt:lpwstr>
      </vt:variant>
      <vt:variant>
        <vt:i4>2752561</vt:i4>
      </vt:variant>
      <vt:variant>
        <vt:i4>90</vt:i4>
      </vt:variant>
      <vt:variant>
        <vt:i4>0</vt:i4>
      </vt:variant>
      <vt:variant>
        <vt:i4>5</vt:i4>
      </vt:variant>
      <vt:variant>
        <vt:lpwstr>consultantplus://offline/ref=F52543B70C44D08FA5F07F1C988CE0BD920526D3265D10BF8685B861CBA8ECDBEBE874DECE46F2CFdCCBI</vt:lpwstr>
      </vt:variant>
      <vt:variant>
        <vt:lpwstr/>
      </vt:variant>
      <vt:variant>
        <vt:i4>2752563</vt:i4>
      </vt:variant>
      <vt:variant>
        <vt:i4>87</vt:i4>
      </vt:variant>
      <vt:variant>
        <vt:i4>0</vt:i4>
      </vt:variant>
      <vt:variant>
        <vt:i4>5</vt:i4>
      </vt:variant>
      <vt:variant>
        <vt:lpwstr>consultantplus://offline/ref=F52543B70C44D08FA5F07F1C988CE0BD920527D1245510BF8685B861CBA8ECDBEBE874DECE46F2CFdCC0I</vt:lpwstr>
      </vt:variant>
      <vt:variant>
        <vt:lpwstr/>
      </vt:variant>
      <vt:variant>
        <vt:i4>2752611</vt:i4>
      </vt:variant>
      <vt:variant>
        <vt:i4>84</vt:i4>
      </vt:variant>
      <vt:variant>
        <vt:i4>0</vt:i4>
      </vt:variant>
      <vt:variant>
        <vt:i4>5</vt:i4>
      </vt:variant>
      <vt:variant>
        <vt:lpwstr>consultantplus://offline/ref=F52543B70C44D08FA5F07F1C988CE0BD920526D7235E10BF8685B861CBA8ECDBEBE874DECE46F3CCdCC4I</vt:lpwstr>
      </vt:variant>
      <vt:variant>
        <vt:lpwstr/>
      </vt:variant>
      <vt:variant>
        <vt:i4>4915210</vt:i4>
      </vt:variant>
      <vt:variant>
        <vt:i4>81</vt:i4>
      </vt:variant>
      <vt:variant>
        <vt:i4>0</vt:i4>
      </vt:variant>
      <vt:variant>
        <vt:i4>5</vt:i4>
      </vt:variant>
      <vt:variant>
        <vt:lpwstr>consultantplus://offline/ref=F52543B70C44D08FA5F07F1C988CE0BD920A23D0255C10BF8685B861CBdAC8I</vt:lpwstr>
      </vt:variant>
      <vt:variant>
        <vt:lpwstr/>
      </vt:variant>
      <vt:variant>
        <vt:i4>2752612</vt:i4>
      </vt:variant>
      <vt:variant>
        <vt:i4>78</vt:i4>
      </vt:variant>
      <vt:variant>
        <vt:i4>0</vt:i4>
      </vt:variant>
      <vt:variant>
        <vt:i4>5</vt:i4>
      </vt:variant>
      <vt:variant>
        <vt:lpwstr>consultantplus://offline/ref=F52543B70C44D08FA5F07F1C988CE0BD920526D7235E10BF8685B861CBA8ECDBEBE874DECE46F2CFdCC7I</vt:lpwstr>
      </vt:variant>
      <vt:variant>
        <vt:lpwstr/>
      </vt:variant>
      <vt:variant>
        <vt:i4>2752561</vt:i4>
      </vt:variant>
      <vt:variant>
        <vt:i4>75</vt:i4>
      </vt:variant>
      <vt:variant>
        <vt:i4>0</vt:i4>
      </vt:variant>
      <vt:variant>
        <vt:i4>5</vt:i4>
      </vt:variant>
      <vt:variant>
        <vt:lpwstr>consultantplus://offline/ref=F52543B70C44D08FA5F07F1C988CE0BD920524D2205510BF8685B861CBA8ECDBEBE874DECE46F2CEdCC5I</vt:lpwstr>
      </vt:variant>
      <vt:variant>
        <vt:lpwstr/>
      </vt:variant>
      <vt:variant>
        <vt:i4>2752612</vt:i4>
      </vt:variant>
      <vt:variant>
        <vt:i4>72</vt:i4>
      </vt:variant>
      <vt:variant>
        <vt:i4>0</vt:i4>
      </vt:variant>
      <vt:variant>
        <vt:i4>5</vt:i4>
      </vt:variant>
      <vt:variant>
        <vt:lpwstr>consultantplus://offline/ref=F52543B70C44D08FA5F07F1C988CE0BD920526D7235E10BF8685B861CBA8ECDBEBE874DECE46F2CFdCC7I</vt:lpwstr>
      </vt:variant>
      <vt:variant>
        <vt:lpwstr/>
      </vt:variant>
      <vt:variant>
        <vt:i4>5505026</vt:i4>
      </vt:variant>
      <vt:variant>
        <vt:i4>69</vt:i4>
      </vt:variant>
      <vt:variant>
        <vt:i4>0</vt:i4>
      </vt:variant>
      <vt:variant>
        <vt:i4>5</vt:i4>
      </vt:variant>
      <vt:variant>
        <vt:lpwstr/>
      </vt:variant>
      <vt:variant>
        <vt:lpwstr>Par57</vt:lpwstr>
      </vt:variant>
      <vt:variant>
        <vt:i4>5701634</vt:i4>
      </vt:variant>
      <vt:variant>
        <vt:i4>66</vt:i4>
      </vt:variant>
      <vt:variant>
        <vt:i4>0</vt:i4>
      </vt:variant>
      <vt:variant>
        <vt:i4>5</vt:i4>
      </vt:variant>
      <vt:variant>
        <vt:lpwstr/>
      </vt:variant>
      <vt:variant>
        <vt:lpwstr>Par64</vt:lpwstr>
      </vt:variant>
      <vt:variant>
        <vt:i4>8126519</vt:i4>
      </vt:variant>
      <vt:variant>
        <vt:i4>63</vt:i4>
      </vt:variant>
      <vt:variant>
        <vt:i4>0</vt:i4>
      </vt:variant>
      <vt:variant>
        <vt:i4>5</vt:i4>
      </vt:variant>
      <vt:variant>
        <vt:lpwstr>consultantplus://offline/ref=3DF1A8D2D6BA02BDCBB13833A65ADC2AAF43D846E8856FBB8AA4D681DE3F5D11DAA4109778414B98JDE6I</vt:lpwstr>
      </vt:variant>
      <vt:variant>
        <vt:lpwstr/>
      </vt:variant>
      <vt:variant>
        <vt:i4>5636098</vt:i4>
      </vt:variant>
      <vt:variant>
        <vt:i4>57</vt:i4>
      </vt:variant>
      <vt:variant>
        <vt:i4>0</vt:i4>
      </vt:variant>
      <vt:variant>
        <vt:i4>5</vt:i4>
      </vt:variant>
      <vt:variant>
        <vt:lpwstr/>
      </vt:variant>
      <vt:variant>
        <vt:lpwstr>Par76</vt:lpwstr>
      </vt:variant>
      <vt:variant>
        <vt:i4>2752564</vt:i4>
      </vt:variant>
      <vt:variant>
        <vt:i4>54</vt:i4>
      </vt:variant>
      <vt:variant>
        <vt:i4>0</vt:i4>
      </vt:variant>
      <vt:variant>
        <vt:i4>5</vt:i4>
      </vt:variant>
      <vt:variant>
        <vt:lpwstr>consultantplus://offline/ref=F52543B70C44D08FA5F07F1C988CE0BD920526D6215410BF8685B861CBA8ECDBEBE874DECE46F2CFdCC5I</vt:lpwstr>
      </vt:variant>
      <vt:variant>
        <vt:lpwstr/>
      </vt:variant>
      <vt:variant>
        <vt:i4>3080303</vt:i4>
      </vt:variant>
      <vt:variant>
        <vt:i4>51</vt:i4>
      </vt:variant>
      <vt:variant>
        <vt:i4>0</vt:i4>
      </vt:variant>
      <vt:variant>
        <vt:i4>5</vt:i4>
      </vt:variant>
      <vt:variant>
        <vt:lpwstr>consultantplus://offline/ref=F52543B70C44D08FA5F07F1C988CE0BD920521D4215E10BF8685B861CBA8ECDBEBE874DCC940dFC7I</vt:lpwstr>
      </vt:variant>
      <vt:variant>
        <vt:lpwstr/>
      </vt:variant>
      <vt:variant>
        <vt:i4>5570562</vt:i4>
      </vt:variant>
      <vt:variant>
        <vt:i4>48</vt:i4>
      </vt:variant>
      <vt:variant>
        <vt:i4>0</vt:i4>
      </vt:variant>
      <vt:variant>
        <vt:i4>5</vt:i4>
      </vt:variant>
      <vt:variant>
        <vt:lpwstr/>
      </vt:variant>
      <vt:variant>
        <vt:lpwstr>Par43</vt:lpwstr>
      </vt:variant>
      <vt:variant>
        <vt:i4>2752569</vt:i4>
      </vt:variant>
      <vt:variant>
        <vt:i4>45</vt:i4>
      </vt:variant>
      <vt:variant>
        <vt:i4>0</vt:i4>
      </vt:variant>
      <vt:variant>
        <vt:i4>5</vt:i4>
      </vt:variant>
      <vt:variant>
        <vt:lpwstr>consultantplus://offline/ref=F52543B70C44D08FA5F07F1C988CE0BD920521D1245810BF8685B861CBA8ECDBEBE874DECE44F5CEdCC7I</vt:lpwstr>
      </vt:variant>
      <vt:variant>
        <vt:lpwstr/>
      </vt:variant>
      <vt:variant>
        <vt:i4>2752569</vt:i4>
      </vt:variant>
      <vt:variant>
        <vt:i4>42</vt:i4>
      </vt:variant>
      <vt:variant>
        <vt:i4>0</vt:i4>
      </vt:variant>
      <vt:variant>
        <vt:i4>5</vt:i4>
      </vt:variant>
      <vt:variant>
        <vt:lpwstr>consultantplus://offline/ref=F52543B70C44D08FA5F07F1C988CE0BD920521D1245810BF8685B861CBA8ECDBEBE874DECE44F5CEdCC7I</vt:lpwstr>
      </vt:variant>
      <vt:variant>
        <vt:lpwstr/>
      </vt:variant>
      <vt:variant>
        <vt:i4>5570562</vt:i4>
      </vt:variant>
      <vt:variant>
        <vt:i4>3</vt:i4>
      </vt:variant>
      <vt:variant>
        <vt:i4>0</vt:i4>
      </vt:variant>
      <vt:variant>
        <vt:i4>5</vt:i4>
      </vt:variant>
      <vt:variant>
        <vt:lpwstr/>
      </vt:variant>
      <vt:variant>
        <vt:lpwstr>Par43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a.osipova</dc:creator>
  <cp:lastModifiedBy>Курманбаева Анна Амангельдыевна</cp:lastModifiedBy>
  <cp:revision>6</cp:revision>
  <cp:lastPrinted>2016-11-17T07:28:00Z</cp:lastPrinted>
  <dcterms:created xsi:type="dcterms:W3CDTF">2016-11-17T06:50:00Z</dcterms:created>
  <dcterms:modified xsi:type="dcterms:W3CDTF">2016-11-17T11:12:00Z</dcterms:modified>
</cp:coreProperties>
</file>